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2DB" w:rsidRPr="0068599F" w:rsidRDefault="005762DB" w:rsidP="00247AA9">
      <w:pPr>
        <w:ind w:firstLine="540"/>
        <w:jc w:val="center"/>
        <w:rPr>
          <w:rFonts w:ascii="Times New Roman" w:hAnsi="Times New Roman" w:cs="Times New Roman"/>
          <w:b/>
          <w:bCs/>
          <w:sz w:val="26"/>
          <w:szCs w:val="26"/>
        </w:rPr>
      </w:pPr>
      <w:r w:rsidRPr="0068599F">
        <w:rPr>
          <w:rFonts w:ascii="Times New Roman" w:hAnsi="Times New Roman" w:cs="Times New Roman"/>
          <w:b/>
          <w:bCs/>
          <w:sz w:val="26"/>
          <w:szCs w:val="26"/>
        </w:rPr>
        <w:t>Экспертное заключение</w:t>
      </w:r>
    </w:p>
    <w:p w:rsidR="005762DB" w:rsidRPr="0068599F" w:rsidRDefault="005762DB" w:rsidP="00247AA9">
      <w:pPr>
        <w:pStyle w:val="af8"/>
        <w:spacing w:after="0" w:line="240" w:lineRule="auto"/>
        <w:jc w:val="center"/>
        <w:rPr>
          <w:rFonts w:ascii="Times New Roman" w:hAnsi="Times New Roman" w:cs="Times New Roman"/>
          <w:color w:val="auto"/>
          <w:sz w:val="26"/>
          <w:szCs w:val="26"/>
        </w:rPr>
      </w:pPr>
      <w:r w:rsidRPr="0068599F">
        <w:rPr>
          <w:rFonts w:ascii="Times New Roman" w:hAnsi="Times New Roman" w:cs="Times New Roman"/>
          <w:color w:val="auto"/>
          <w:sz w:val="26"/>
          <w:szCs w:val="26"/>
        </w:rPr>
        <w:t>на проект административного регламента по предоставлению Администр</w:t>
      </w:r>
      <w:r w:rsidR="00412E56">
        <w:rPr>
          <w:rFonts w:ascii="Times New Roman" w:hAnsi="Times New Roman" w:cs="Times New Roman"/>
          <w:color w:val="auto"/>
          <w:sz w:val="26"/>
          <w:szCs w:val="26"/>
        </w:rPr>
        <w:t xml:space="preserve">ацией </w:t>
      </w:r>
      <w:r w:rsidR="00412E56">
        <w:rPr>
          <w:rFonts w:ascii="Times New Roman" w:hAnsi="Times New Roman" w:cs="Times New Roman"/>
          <w:sz w:val="26"/>
          <w:szCs w:val="26"/>
        </w:rPr>
        <w:t>Наумовского</w:t>
      </w:r>
      <w:r w:rsidR="00412E56">
        <w:rPr>
          <w:rFonts w:ascii="Times New Roman" w:hAnsi="Times New Roman" w:cs="Times New Roman"/>
          <w:color w:val="auto"/>
          <w:sz w:val="26"/>
          <w:szCs w:val="26"/>
        </w:rPr>
        <w:t xml:space="preserve"> сельсовета Конышевского</w:t>
      </w:r>
      <w:r w:rsidRPr="0068599F">
        <w:rPr>
          <w:rFonts w:ascii="Times New Roman" w:hAnsi="Times New Roman" w:cs="Times New Roman"/>
          <w:color w:val="auto"/>
          <w:sz w:val="26"/>
          <w:szCs w:val="26"/>
        </w:rPr>
        <w:t xml:space="preserve"> района  Курской области муниципальной услуги «</w:t>
      </w:r>
      <w:r w:rsidRPr="0068599F">
        <w:rPr>
          <w:rFonts w:ascii="Times New Roman" w:hAnsi="Times New Roman" w:cs="Times New Roman"/>
          <w:b/>
          <w:bCs/>
          <w:color w:val="auto"/>
          <w:sz w:val="26"/>
          <w:szCs w:val="26"/>
        </w:rPr>
        <w:t>Назначение и выплата пенсии за выслугу лет лицам, замещавшим должности муниципальной службы в администрации сельского поселения  Курской области, и ежемесячной доплаты к пенсии выборным должностным лицам</w:t>
      </w:r>
      <w:r w:rsidRPr="0068599F">
        <w:rPr>
          <w:rFonts w:ascii="Times New Roman" w:hAnsi="Times New Roman" w:cs="Times New Roman"/>
          <w:color w:val="auto"/>
          <w:sz w:val="26"/>
          <w:szCs w:val="26"/>
        </w:rPr>
        <w:t>»</w:t>
      </w:r>
    </w:p>
    <w:p w:rsidR="005762DB" w:rsidRPr="00517ED0" w:rsidRDefault="005762DB" w:rsidP="00247AA9">
      <w:pPr>
        <w:ind w:firstLine="540"/>
        <w:jc w:val="center"/>
        <w:rPr>
          <w:rFonts w:ascii="Times New Roman" w:hAnsi="Times New Roman" w:cs="Times New Roman"/>
          <w:color w:val="FF0000"/>
          <w:sz w:val="26"/>
          <w:szCs w:val="26"/>
        </w:rPr>
      </w:pPr>
    </w:p>
    <w:p w:rsidR="005762DB" w:rsidRPr="0068599F" w:rsidRDefault="005762DB" w:rsidP="0068599F">
      <w:pPr>
        <w:widowControl w:val="0"/>
        <w:spacing w:after="0" w:line="240" w:lineRule="auto"/>
        <w:ind w:firstLine="601"/>
        <w:jc w:val="both"/>
        <w:rPr>
          <w:rFonts w:ascii="Times New Roman" w:hAnsi="Times New Roman" w:cs="Times New Roman"/>
          <w:sz w:val="26"/>
          <w:szCs w:val="26"/>
        </w:rPr>
      </w:pPr>
      <w:r w:rsidRPr="00517ED0">
        <w:rPr>
          <w:rFonts w:ascii="Times New Roman" w:hAnsi="Times New Roman" w:cs="Times New Roman"/>
          <w:color w:val="FF0000"/>
          <w:sz w:val="26"/>
          <w:szCs w:val="26"/>
        </w:rPr>
        <w:tab/>
      </w:r>
      <w:r w:rsidRPr="0068599F">
        <w:rPr>
          <w:rFonts w:ascii="Times New Roman" w:hAnsi="Times New Roman" w:cs="Times New Roman"/>
          <w:sz w:val="26"/>
          <w:szCs w:val="26"/>
        </w:rPr>
        <w:t>Настоящее заключение на проект административного регламента по предоставлению Админи</w:t>
      </w:r>
      <w:r w:rsidR="001743D2">
        <w:rPr>
          <w:rFonts w:ascii="Times New Roman" w:hAnsi="Times New Roman" w:cs="Times New Roman"/>
          <w:sz w:val="26"/>
          <w:szCs w:val="26"/>
        </w:rPr>
        <w:t xml:space="preserve">страцией Наумовского </w:t>
      </w:r>
      <w:r w:rsidRPr="0068599F">
        <w:rPr>
          <w:rFonts w:ascii="Times New Roman" w:hAnsi="Times New Roman" w:cs="Times New Roman"/>
          <w:sz w:val="26"/>
          <w:szCs w:val="26"/>
        </w:rPr>
        <w:t>сель</w:t>
      </w:r>
      <w:r w:rsidR="001743D2">
        <w:rPr>
          <w:rFonts w:ascii="Times New Roman" w:hAnsi="Times New Roman" w:cs="Times New Roman"/>
          <w:sz w:val="26"/>
          <w:szCs w:val="26"/>
        </w:rPr>
        <w:t>совета Конышевского</w:t>
      </w:r>
      <w:r w:rsidRPr="0068599F">
        <w:rPr>
          <w:rFonts w:ascii="Times New Roman" w:hAnsi="Times New Roman" w:cs="Times New Roman"/>
          <w:sz w:val="26"/>
          <w:szCs w:val="26"/>
        </w:rPr>
        <w:t xml:space="preserve"> района  Курской области муниципальной услуги</w:t>
      </w:r>
      <w:r w:rsidRPr="0068599F">
        <w:rPr>
          <w:rFonts w:ascii="Times New Roman" w:hAnsi="Times New Roman" w:cs="Times New Roman"/>
          <w:b/>
          <w:bCs/>
          <w:sz w:val="26"/>
          <w:szCs w:val="26"/>
        </w:rPr>
        <w:t xml:space="preserve"> </w:t>
      </w:r>
      <w:r w:rsidRPr="0068599F">
        <w:rPr>
          <w:rFonts w:ascii="Times New Roman" w:hAnsi="Times New Roman" w:cs="Times New Roman"/>
          <w:sz w:val="26"/>
          <w:szCs w:val="26"/>
        </w:rPr>
        <w:t xml:space="preserve"> «</w:t>
      </w:r>
      <w:r w:rsidRPr="00B65D9A">
        <w:rPr>
          <w:rFonts w:ascii="Times New Roman" w:hAnsi="Times New Roman" w:cs="Times New Roman"/>
          <w:sz w:val="26"/>
          <w:szCs w:val="26"/>
          <w:lang w:eastAsia="ru-RU"/>
        </w:rPr>
        <w:t>Назначение и выплата пенсии за выслугу лет лицам, замещавшим должности муниципальной службы в администрации сельского поселения  Курской области, и ежемесячной доплаты к пенсии выборным должностным лицам</w:t>
      </w:r>
      <w:r w:rsidRPr="0068599F">
        <w:rPr>
          <w:rFonts w:ascii="Times New Roman" w:hAnsi="Times New Roman" w:cs="Times New Roman"/>
          <w:sz w:val="26"/>
          <w:szCs w:val="26"/>
        </w:rPr>
        <w:t>» (далее – проект административного регламента), подготовлено А</w:t>
      </w:r>
      <w:r w:rsidR="001743D2">
        <w:rPr>
          <w:rFonts w:ascii="Times New Roman" w:hAnsi="Times New Roman" w:cs="Times New Roman"/>
          <w:sz w:val="26"/>
          <w:szCs w:val="26"/>
        </w:rPr>
        <w:t xml:space="preserve">дминистрацией Наумовского </w:t>
      </w:r>
      <w:r w:rsidRPr="0068599F">
        <w:rPr>
          <w:rFonts w:ascii="Times New Roman" w:hAnsi="Times New Roman" w:cs="Times New Roman"/>
          <w:sz w:val="26"/>
          <w:szCs w:val="26"/>
        </w:rPr>
        <w:t>с</w:t>
      </w:r>
      <w:r w:rsidR="001743D2">
        <w:rPr>
          <w:rFonts w:ascii="Times New Roman" w:hAnsi="Times New Roman" w:cs="Times New Roman"/>
          <w:sz w:val="26"/>
          <w:szCs w:val="26"/>
        </w:rPr>
        <w:t>ельсовета Конышевского</w:t>
      </w:r>
      <w:r w:rsidRPr="0068599F">
        <w:rPr>
          <w:rFonts w:ascii="Times New Roman" w:hAnsi="Times New Roman" w:cs="Times New Roman"/>
          <w:sz w:val="26"/>
          <w:szCs w:val="26"/>
        </w:rPr>
        <w:t xml:space="preserve"> района  Курской области.</w:t>
      </w:r>
    </w:p>
    <w:p w:rsidR="005762DB" w:rsidRPr="0068599F" w:rsidRDefault="005762DB" w:rsidP="0068599F">
      <w:pPr>
        <w:spacing w:after="0" w:line="240" w:lineRule="auto"/>
        <w:ind w:firstLine="601"/>
        <w:jc w:val="both"/>
        <w:rPr>
          <w:rFonts w:ascii="Times New Roman" w:hAnsi="Times New Roman" w:cs="Times New Roman"/>
          <w:sz w:val="26"/>
          <w:szCs w:val="26"/>
        </w:rPr>
      </w:pPr>
      <w:r w:rsidRPr="0068599F">
        <w:rPr>
          <w:rFonts w:ascii="Times New Roman" w:hAnsi="Times New Roman" w:cs="Times New Roman"/>
          <w:sz w:val="26"/>
          <w:szCs w:val="26"/>
        </w:rPr>
        <w:t>Экспертиза проекта административного регламента проводилась на предмет соответствия требований, предъявляемых к нему Федеральным законом Российской Федерации от 27.07.2010г. №210-ФЗ «Об организации предоставления государственных и муниципальных услуг» и принятыми в соответствии с ним нормативными правовыми актами.</w:t>
      </w:r>
    </w:p>
    <w:p w:rsidR="005762DB" w:rsidRPr="0068599F" w:rsidRDefault="005762DB" w:rsidP="0068599F">
      <w:pPr>
        <w:spacing w:after="0" w:line="240" w:lineRule="auto"/>
        <w:ind w:firstLine="601"/>
        <w:jc w:val="both"/>
        <w:rPr>
          <w:rFonts w:ascii="Times New Roman" w:hAnsi="Times New Roman" w:cs="Times New Roman"/>
          <w:sz w:val="26"/>
          <w:szCs w:val="26"/>
        </w:rPr>
      </w:pPr>
      <w:r w:rsidRPr="0068599F">
        <w:rPr>
          <w:rFonts w:ascii="Times New Roman" w:hAnsi="Times New Roman" w:cs="Times New Roman"/>
          <w:sz w:val="26"/>
          <w:szCs w:val="26"/>
        </w:rPr>
        <w:t>По итогам сообщаем следующее.</w:t>
      </w:r>
    </w:p>
    <w:p w:rsidR="005762DB" w:rsidRPr="0068599F" w:rsidRDefault="005762DB" w:rsidP="0068599F">
      <w:pPr>
        <w:autoSpaceDE w:val="0"/>
        <w:autoSpaceDN w:val="0"/>
        <w:adjustRightInd w:val="0"/>
        <w:spacing w:after="0" w:line="240" w:lineRule="auto"/>
        <w:ind w:firstLine="601"/>
        <w:jc w:val="both"/>
        <w:rPr>
          <w:rFonts w:ascii="Times New Roman" w:hAnsi="Times New Roman" w:cs="Times New Roman"/>
          <w:sz w:val="26"/>
          <w:szCs w:val="26"/>
        </w:rPr>
      </w:pPr>
      <w:r w:rsidRPr="0068599F">
        <w:rPr>
          <w:rFonts w:ascii="Times New Roman" w:hAnsi="Times New Roman" w:cs="Times New Roman"/>
          <w:sz w:val="26"/>
          <w:szCs w:val="26"/>
        </w:rPr>
        <w:t>Разработчиком проекта административного регламента является Ад</w:t>
      </w:r>
      <w:r w:rsidR="001743D2">
        <w:rPr>
          <w:rFonts w:ascii="Times New Roman" w:hAnsi="Times New Roman" w:cs="Times New Roman"/>
          <w:sz w:val="26"/>
          <w:szCs w:val="26"/>
        </w:rPr>
        <w:t>министрация Наумовского</w:t>
      </w:r>
      <w:r w:rsidRPr="0068599F">
        <w:rPr>
          <w:rFonts w:ascii="Times New Roman" w:hAnsi="Times New Roman" w:cs="Times New Roman"/>
          <w:sz w:val="26"/>
          <w:szCs w:val="26"/>
        </w:rPr>
        <w:t xml:space="preserve"> сельсо</w:t>
      </w:r>
      <w:r w:rsidR="001743D2">
        <w:rPr>
          <w:rFonts w:ascii="Times New Roman" w:hAnsi="Times New Roman" w:cs="Times New Roman"/>
          <w:sz w:val="26"/>
          <w:szCs w:val="26"/>
        </w:rPr>
        <w:t>вета Конышевского</w:t>
      </w:r>
      <w:r w:rsidRPr="0068599F">
        <w:rPr>
          <w:rFonts w:ascii="Times New Roman" w:hAnsi="Times New Roman" w:cs="Times New Roman"/>
          <w:sz w:val="26"/>
          <w:szCs w:val="26"/>
        </w:rPr>
        <w:t xml:space="preserve"> района Курской области  (далее – Администрация).</w:t>
      </w:r>
    </w:p>
    <w:p w:rsidR="005762DB" w:rsidRPr="0068599F" w:rsidRDefault="005762DB" w:rsidP="0068599F">
      <w:pPr>
        <w:spacing w:after="0" w:line="240" w:lineRule="auto"/>
        <w:ind w:firstLine="601"/>
        <w:jc w:val="both"/>
        <w:rPr>
          <w:rFonts w:ascii="Times New Roman" w:hAnsi="Times New Roman" w:cs="Times New Roman"/>
          <w:sz w:val="26"/>
          <w:szCs w:val="26"/>
        </w:rPr>
      </w:pPr>
      <w:r w:rsidRPr="0068599F">
        <w:rPr>
          <w:rFonts w:ascii="Times New Roman" w:hAnsi="Times New Roman" w:cs="Times New Roman"/>
          <w:sz w:val="26"/>
          <w:szCs w:val="26"/>
        </w:rPr>
        <w:t>Для проведения экспертизы представлены:</w:t>
      </w:r>
    </w:p>
    <w:p w:rsidR="005762DB" w:rsidRPr="0068599F" w:rsidRDefault="005762DB" w:rsidP="0068599F">
      <w:pPr>
        <w:spacing w:after="0" w:line="240" w:lineRule="auto"/>
        <w:ind w:firstLine="601"/>
        <w:jc w:val="both"/>
        <w:rPr>
          <w:rFonts w:ascii="Times New Roman" w:hAnsi="Times New Roman" w:cs="Times New Roman"/>
          <w:sz w:val="26"/>
          <w:szCs w:val="26"/>
        </w:rPr>
      </w:pPr>
      <w:r w:rsidRPr="0068599F">
        <w:rPr>
          <w:rFonts w:ascii="Times New Roman" w:hAnsi="Times New Roman" w:cs="Times New Roman"/>
          <w:sz w:val="26"/>
          <w:szCs w:val="26"/>
        </w:rPr>
        <w:t>- проект распоряжения о внесении изменений и дополнений в административный регламент;</w:t>
      </w:r>
    </w:p>
    <w:p w:rsidR="005762DB" w:rsidRPr="0068599F" w:rsidRDefault="005762DB" w:rsidP="0068599F">
      <w:pPr>
        <w:spacing w:after="0" w:line="240" w:lineRule="auto"/>
        <w:ind w:firstLine="601"/>
        <w:jc w:val="both"/>
        <w:rPr>
          <w:rFonts w:ascii="Times New Roman" w:hAnsi="Times New Roman" w:cs="Times New Roman"/>
          <w:sz w:val="26"/>
          <w:szCs w:val="26"/>
        </w:rPr>
      </w:pPr>
      <w:r w:rsidRPr="0068599F">
        <w:rPr>
          <w:rFonts w:ascii="Times New Roman" w:hAnsi="Times New Roman" w:cs="Times New Roman"/>
          <w:sz w:val="26"/>
          <w:szCs w:val="26"/>
        </w:rPr>
        <w:t>- проект административного регламента;</w:t>
      </w:r>
    </w:p>
    <w:p w:rsidR="005762DB" w:rsidRPr="0068599F" w:rsidRDefault="005762DB" w:rsidP="0068599F">
      <w:pPr>
        <w:spacing w:after="0" w:line="240" w:lineRule="auto"/>
        <w:ind w:firstLine="601"/>
        <w:jc w:val="both"/>
        <w:rPr>
          <w:rFonts w:ascii="Times New Roman" w:hAnsi="Times New Roman" w:cs="Times New Roman"/>
          <w:sz w:val="26"/>
          <w:szCs w:val="26"/>
        </w:rPr>
      </w:pPr>
      <w:r w:rsidRPr="0068599F">
        <w:rPr>
          <w:rFonts w:ascii="Times New Roman" w:hAnsi="Times New Roman" w:cs="Times New Roman"/>
          <w:sz w:val="26"/>
          <w:szCs w:val="26"/>
        </w:rPr>
        <w:t>- пояснительная записка к проекту административного регламента.</w:t>
      </w:r>
    </w:p>
    <w:p w:rsidR="005762DB" w:rsidRPr="0068599F" w:rsidRDefault="005762DB" w:rsidP="0068599F">
      <w:pPr>
        <w:spacing w:after="0" w:line="240" w:lineRule="auto"/>
        <w:ind w:firstLine="601"/>
        <w:jc w:val="both"/>
        <w:rPr>
          <w:rFonts w:ascii="Times New Roman" w:hAnsi="Times New Roman" w:cs="Times New Roman"/>
          <w:sz w:val="26"/>
          <w:szCs w:val="26"/>
        </w:rPr>
      </w:pPr>
      <w:r w:rsidRPr="0068599F">
        <w:rPr>
          <w:rFonts w:ascii="Times New Roman" w:hAnsi="Times New Roman" w:cs="Times New Roman"/>
          <w:sz w:val="26"/>
          <w:szCs w:val="26"/>
        </w:rPr>
        <w:t>Администрацией обеспечено размещение проекта административного регламента  на официальном сайте</w:t>
      </w:r>
      <w:r w:rsidR="001743D2">
        <w:rPr>
          <w:rFonts w:ascii="Times New Roman" w:hAnsi="Times New Roman" w:cs="Times New Roman"/>
          <w:sz w:val="26"/>
          <w:szCs w:val="26"/>
        </w:rPr>
        <w:t xml:space="preserve"> Администрации Наумовского</w:t>
      </w:r>
      <w:r w:rsidRPr="0068599F">
        <w:rPr>
          <w:rFonts w:ascii="Times New Roman" w:hAnsi="Times New Roman" w:cs="Times New Roman"/>
          <w:sz w:val="26"/>
          <w:szCs w:val="26"/>
        </w:rPr>
        <w:t xml:space="preserve"> сельсов</w:t>
      </w:r>
      <w:r w:rsidR="001743D2">
        <w:rPr>
          <w:rFonts w:ascii="Times New Roman" w:hAnsi="Times New Roman" w:cs="Times New Roman"/>
          <w:sz w:val="26"/>
          <w:szCs w:val="26"/>
        </w:rPr>
        <w:t xml:space="preserve">ета Конышевского </w:t>
      </w:r>
      <w:r w:rsidRPr="0068599F">
        <w:rPr>
          <w:rFonts w:ascii="Times New Roman" w:hAnsi="Times New Roman" w:cs="Times New Roman"/>
          <w:sz w:val="26"/>
          <w:szCs w:val="26"/>
        </w:rPr>
        <w:t>района Курской област</w:t>
      </w:r>
      <w:r w:rsidR="001743D2">
        <w:rPr>
          <w:rFonts w:ascii="Times New Roman" w:hAnsi="Times New Roman" w:cs="Times New Roman"/>
          <w:sz w:val="26"/>
          <w:szCs w:val="26"/>
        </w:rPr>
        <w:t>и в разделе "Административный регламент</w:t>
      </w:r>
      <w:r w:rsidRPr="0068599F">
        <w:rPr>
          <w:rFonts w:ascii="Times New Roman" w:hAnsi="Times New Roman" w:cs="Times New Roman"/>
          <w:sz w:val="26"/>
          <w:szCs w:val="26"/>
        </w:rPr>
        <w:t>" в информационно-коммуни</w:t>
      </w:r>
      <w:r w:rsidR="00FC6FDA">
        <w:rPr>
          <w:rFonts w:ascii="Times New Roman" w:hAnsi="Times New Roman" w:cs="Times New Roman"/>
          <w:sz w:val="26"/>
          <w:szCs w:val="26"/>
        </w:rPr>
        <w:t>кационной сети "Интернет"  «04</w:t>
      </w:r>
      <w:r w:rsidR="001743D2">
        <w:rPr>
          <w:rFonts w:ascii="Times New Roman" w:hAnsi="Times New Roman" w:cs="Times New Roman"/>
          <w:sz w:val="26"/>
          <w:szCs w:val="26"/>
        </w:rPr>
        <w:t>» «июня</w:t>
      </w:r>
      <w:r w:rsidRPr="0068599F">
        <w:rPr>
          <w:rFonts w:ascii="Times New Roman" w:hAnsi="Times New Roman" w:cs="Times New Roman"/>
          <w:sz w:val="26"/>
          <w:szCs w:val="26"/>
        </w:rPr>
        <w:t>» 2018 года с указанием срока проведения незав</w:t>
      </w:r>
      <w:r w:rsidR="00FC6FDA">
        <w:rPr>
          <w:rFonts w:ascii="Times New Roman" w:hAnsi="Times New Roman" w:cs="Times New Roman"/>
          <w:sz w:val="26"/>
          <w:szCs w:val="26"/>
        </w:rPr>
        <w:t>исимой экспертизы до «04</w:t>
      </w:r>
      <w:bookmarkStart w:id="0" w:name="_GoBack"/>
      <w:bookmarkEnd w:id="0"/>
      <w:r w:rsidR="001743D2">
        <w:rPr>
          <w:rFonts w:ascii="Times New Roman" w:hAnsi="Times New Roman" w:cs="Times New Roman"/>
          <w:sz w:val="26"/>
          <w:szCs w:val="26"/>
        </w:rPr>
        <w:t xml:space="preserve">» «июня </w:t>
      </w:r>
      <w:r w:rsidRPr="0068599F">
        <w:rPr>
          <w:rFonts w:ascii="Times New Roman" w:hAnsi="Times New Roman" w:cs="Times New Roman"/>
          <w:sz w:val="26"/>
          <w:szCs w:val="26"/>
        </w:rPr>
        <w:t>» 2018 года.</w:t>
      </w:r>
    </w:p>
    <w:p w:rsidR="005762DB" w:rsidRPr="0068599F" w:rsidRDefault="005762DB" w:rsidP="0068599F">
      <w:pPr>
        <w:spacing w:after="0" w:line="240" w:lineRule="auto"/>
        <w:ind w:firstLine="601"/>
        <w:jc w:val="both"/>
        <w:rPr>
          <w:rFonts w:ascii="Times New Roman" w:hAnsi="Times New Roman" w:cs="Times New Roman"/>
          <w:sz w:val="26"/>
          <w:szCs w:val="26"/>
        </w:rPr>
      </w:pPr>
      <w:r w:rsidRPr="0068599F">
        <w:rPr>
          <w:rFonts w:ascii="Times New Roman" w:hAnsi="Times New Roman" w:cs="Times New Roman"/>
          <w:sz w:val="26"/>
          <w:szCs w:val="26"/>
        </w:rPr>
        <w:t>За отмеченный период заключение независимой экспертизы на проект административного регламента не поступало.</w:t>
      </w:r>
    </w:p>
    <w:p w:rsidR="005762DB" w:rsidRPr="0068599F" w:rsidRDefault="005762DB" w:rsidP="00247AA9">
      <w:pPr>
        <w:ind w:firstLine="600"/>
        <w:rPr>
          <w:rFonts w:ascii="Times New Roman" w:hAnsi="Times New Roman" w:cs="Times New Roman"/>
          <w:sz w:val="26"/>
          <w:szCs w:val="26"/>
        </w:rPr>
      </w:pPr>
      <w:r w:rsidRPr="0068599F">
        <w:rPr>
          <w:rFonts w:ascii="Times New Roman" w:hAnsi="Times New Roman" w:cs="Times New Roman"/>
          <w:sz w:val="26"/>
          <w:szCs w:val="26"/>
        </w:rPr>
        <w:t>Замечания на проект административного регламента:</w:t>
      </w:r>
    </w:p>
    <w:p w:rsidR="005762DB" w:rsidRPr="0012675E" w:rsidRDefault="005762DB" w:rsidP="0068599F">
      <w:pPr>
        <w:autoSpaceDE w:val="0"/>
        <w:autoSpaceDN w:val="0"/>
        <w:adjustRightInd w:val="0"/>
        <w:spacing w:line="240" w:lineRule="auto"/>
        <w:ind w:firstLine="540"/>
        <w:jc w:val="both"/>
        <w:rPr>
          <w:rFonts w:ascii="Times New Roman" w:hAnsi="Times New Roman" w:cs="Times New Roman"/>
          <w:sz w:val="26"/>
          <w:szCs w:val="26"/>
        </w:rPr>
      </w:pPr>
      <w:r w:rsidRPr="0012675E">
        <w:rPr>
          <w:rFonts w:ascii="Times New Roman" w:hAnsi="Times New Roman" w:cs="Times New Roman"/>
          <w:sz w:val="26"/>
          <w:szCs w:val="26"/>
        </w:rPr>
        <w:t xml:space="preserve">1.  </w:t>
      </w:r>
      <w:r w:rsidRPr="0012675E">
        <w:rPr>
          <w:rStyle w:val="a3"/>
          <w:rFonts w:ascii="Times New Roman" w:hAnsi="Times New Roman" w:cs="Times New Roman"/>
          <w:b w:val="0"/>
          <w:bCs w:val="0"/>
          <w:sz w:val="26"/>
          <w:szCs w:val="26"/>
        </w:rPr>
        <w:t xml:space="preserve"> </w:t>
      </w:r>
      <w:r w:rsidRPr="0012675E">
        <w:rPr>
          <w:rFonts w:ascii="Times New Roman" w:hAnsi="Times New Roman" w:cs="Times New Roman"/>
          <w:sz w:val="26"/>
          <w:szCs w:val="26"/>
        </w:rPr>
        <w:t>В пункте 2.7.  абзац четвертый: «</w:t>
      </w:r>
      <w:r w:rsidRPr="0012675E">
        <w:rPr>
          <w:rFonts w:ascii="Times New Roman" w:hAnsi="Times New Roman" w:cs="Times New Roman"/>
          <w:sz w:val="28"/>
          <w:szCs w:val="28"/>
        </w:rPr>
        <w:t>Заявитель вправе представить указанные в данном пункте документы по собственной инициативе.</w:t>
      </w:r>
      <w:r w:rsidRPr="0012675E">
        <w:rPr>
          <w:rFonts w:ascii="Times New Roman" w:hAnsi="Times New Roman" w:cs="Times New Roman"/>
          <w:spacing w:val="3"/>
          <w:sz w:val="26"/>
          <w:szCs w:val="26"/>
        </w:rPr>
        <w:t xml:space="preserve">» исключить </w:t>
      </w:r>
      <w:r w:rsidRPr="0012675E">
        <w:rPr>
          <w:rFonts w:ascii="Times New Roman" w:hAnsi="Times New Roman" w:cs="Times New Roman"/>
          <w:sz w:val="26"/>
          <w:szCs w:val="26"/>
        </w:rPr>
        <w:t>т.к. в соответствии с Правилами разработки и утверждения  административных регламентов, утвержденных постановлением</w:t>
      </w:r>
      <w:r w:rsidR="00C50E31">
        <w:rPr>
          <w:rFonts w:ascii="Times New Roman" w:hAnsi="Times New Roman" w:cs="Times New Roman"/>
          <w:sz w:val="26"/>
          <w:szCs w:val="26"/>
        </w:rPr>
        <w:t xml:space="preserve"> Администрации Наумовского Конышевского </w:t>
      </w:r>
      <w:r w:rsidRPr="0012675E">
        <w:rPr>
          <w:rFonts w:ascii="Times New Roman" w:hAnsi="Times New Roman" w:cs="Times New Roman"/>
          <w:sz w:val="26"/>
          <w:szCs w:val="26"/>
        </w:rPr>
        <w:t>рай</w:t>
      </w:r>
      <w:r w:rsidR="00C50E31">
        <w:rPr>
          <w:rFonts w:ascii="Times New Roman" w:hAnsi="Times New Roman" w:cs="Times New Roman"/>
          <w:sz w:val="26"/>
          <w:szCs w:val="26"/>
        </w:rPr>
        <w:t>она Курской области   от 25.06.2012 г. № 23</w:t>
      </w:r>
      <w:r w:rsidRPr="0012675E">
        <w:rPr>
          <w:rFonts w:ascii="Times New Roman" w:hAnsi="Times New Roman" w:cs="Times New Roman"/>
          <w:sz w:val="26"/>
          <w:szCs w:val="26"/>
        </w:rPr>
        <w:t xml:space="preserve"> «О  порядке </w:t>
      </w:r>
      <w:r w:rsidRPr="0012675E">
        <w:rPr>
          <w:rFonts w:ascii="Times New Roman" w:hAnsi="Times New Roman" w:cs="Times New Roman"/>
          <w:sz w:val="26"/>
          <w:szCs w:val="26"/>
        </w:rPr>
        <w:lastRenderedPageBreak/>
        <w:t>разработке и утверждения административных регламентов предоставления муниципальных услуг» (Далее – Правила разработки административных регламентов) данное требование излагается в подразделе «2.8. Указание на запрет требовать от заявителя».</w:t>
      </w:r>
    </w:p>
    <w:p w:rsidR="005762DB" w:rsidRPr="0012675E"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12675E">
        <w:rPr>
          <w:rFonts w:ascii="Times New Roman" w:hAnsi="Times New Roman" w:cs="Times New Roman"/>
          <w:sz w:val="26"/>
          <w:szCs w:val="26"/>
        </w:rPr>
        <w:t>2. Пункт 2.8. изложить в следующей редакции:</w:t>
      </w:r>
    </w:p>
    <w:p w:rsidR="005762DB" w:rsidRPr="0068599F" w:rsidRDefault="005762DB" w:rsidP="0068599F">
      <w:pPr>
        <w:spacing w:after="0" w:line="240" w:lineRule="auto"/>
        <w:ind w:firstLine="600"/>
        <w:jc w:val="both"/>
        <w:rPr>
          <w:rFonts w:ascii="Times New Roman" w:hAnsi="Times New Roman" w:cs="Times New Roman"/>
          <w:sz w:val="26"/>
          <w:szCs w:val="26"/>
          <w:lang w:eastAsia="ar-SA"/>
        </w:rPr>
      </w:pPr>
      <w:r w:rsidRPr="0068599F">
        <w:rPr>
          <w:rFonts w:ascii="Times New Roman" w:hAnsi="Times New Roman" w:cs="Times New Roman"/>
          <w:sz w:val="26"/>
          <w:szCs w:val="26"/>
        </w:rPr>
        <w:t>«Не допускается требовать от заявителя:</w:t>
      </w:r>
    </w:p>
    <w:p w:rsidR="005762DB" w:rsidRPr="00D369F6" w:rsidRDefault="005762DB" w:rsidP="0068599F">
      <w:pPr>
        <w:spacing w:after="0" w:line="240" w:lineRule="auto"/>
        <w:ind w:firstLine="600"/>
        <w:jc w:val="both"/>
        <w:rPr>
          <w:rFonts w:ascii="Times New Roman" w:hAnsi="Times New Roman" w:cs="Times New Roman"/>
          <w:sz w:val="26"/>
          <w:szCs w:val="26"/>
        </w:rPr>
      </w:pPr>
      <w:r w:rsidRPr="0068599F">
        <w:rPr>
          <w:rFonts w:ascii="Times New Roman" w:hAnsi="Times New Roman" w:cs="Times New Roman"/>
          <w:sz w:val="26"/>
          <w:szCs w:val="26"/>
        </w:rPr>
        <w:t>- представления документов и информации или осуществления действий, представление</w:t>
      </w:r>
      <w:r w:rsidRPr="00D369F6">
        <w:rPr>
          <w:rFonts w:ascii="Times New Roman" w:hAnsi="Times New Roman" w:cs="Times New Roman"/>
          <w:sz w:val="26"/>
          <w:szCs w:val="26"/>
        </w:rPr>
        <w:t xml:space="preserve">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762DB" w:rsidRPr="0068599F" w:rsidRDefault="005762DB" w:rsidP="0068599F">
      <w:pPr>
        <w:spacing w:after="0" w:line="240" w:lineRule="auto"/>
        <w:ind w:firstLine="600"/>
        <w:jc w:val="both"/>
        <w:rPr>
          <w:rFonts w:ascii="Times New Roman" w:hAnsi="Times New Roman" w:cs="Times New Roman"/>
          <w:sz w:val="26"/>
          <w:szCs w:val="26"/>
        </w:rPr>
      </w:pPr>
      <w:r w:rsidRPr="00D369F6">
        <w:rPr>
          <w:rFonts w:ascii="Times New Roman" w:hAnsi="Times New Roman" w:cs="Times New Roman"/>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w:t>
      </w:r>
      <w:r w:rsidRPr="0068599F">
        <w:rPr>
          <w:rFonts w:ascii="Times New Roman" w:hAnsi="Times New Roman" w:cs="Times New Roman"/>
          <w:sz w:val="26"/>
          <w:szCs w:val="26"/>
        </w:rPr>
        <w:t>щих  муниципальные услуги, иных государственных органов,  органов местного самоуправления либо подведомственных государственным органам 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муниципальных услуг,  в соответствии с нормативными правовыми актами Российской Федерации, нормативными правовыми актами Курской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5762DB" w:rsidRPr="0012675E" w:rsidRDefault="005762DB" w:rsidP="0068599F">
      <w:pPr>
        <w:spacing w:after="0"/>
        <w:ind w:firstLine="540"/>
        <w:jc w:val="both"/>
        <w:rPr>
          <w:rFonts w:ascii="Times New Roman" w:hAnsi="Times New Roman" w:cs="Times New Roman"/>
          <w:sz w:val="26"/>
          <w:szCs w:val="26"/>
          <w:lang w:eastAsia="ru-RU"/>
        </w:rPr>
      </w:pPr>
      <w:r w:rsidRPr="0068599F">
        <w:rPr>
          <w:rFonts w:ascii="Times New Roman" w:hAnsi="Times New Roman" w:cs="Times New Roman"/>
          <w:sz w:val="26"/>
          <w:szCs w:val="26"/>
        </w:rPr>
        <w:t xml:space="preserve">- </w:t>
      </w:r>
      <w:r w:rsidRPr="0068599F">
        <w:rPr>
          <w:rFonts w:ascii="Times New Roman" w:hAnsi="Times New Roman" w:cs="Times New Roman"/>
          <w:sz w:val="26"/>
          <w:szCs w:val="26"/>
          <w:lang w:eastAsia="ru-RU"/>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w:t>
      </w:r>
      <w:r w:rsidRPr="0012675E">
        <w:rPr>
          <w:rFonts w:ascii="Times New Roman" w:hAnsi="Times New Roman" w:cs="Times New Roman"/>
          <w:sz w:val="26"/>
          <w:szCs w:val="26"/>
          <w:lang w:eastAsia="ru-RU"/>
        </w:rPr>
        <w:t>9 Федерального закона от 27 июля 2010 г. № 210-ФЗ «Об организации предоставления государственных и муниципальных услуг».</w:t>
      </w:r>
    </w:p>
    <w:p w:rsidR="005762DB" w:rsidRPr="0012675E" w:rsidRDefault="005762DB" w:rsidP="0068599F">
      <w:pPr>
        <w:autoSpaceDE w:val="0"/>
        <w:autoSpaceDN w:val="0"/>
        <w:adjustRightInd w:val="0"/>
        <w:spacing w:line="240" w:lineRule="auto"/>
        <w:ind w:firstLine="540"/>
        <w:jc w:val="both"/>
        <w:rPr>
          <w:rFonts w:ascii="Times New Roman" w:hAnsi="Times New Roman" w:cs="Times New Roman"/>
          <w:sz w:val="26"/>
          <w:szCs w:val="26"/>
        </w:rPr>
      </w:pPr>
      <w:r w:rsidRPr="0012675E">
        <w:rPr>
          <w:rFonts w:ascii="Times New Roman" w:hAnsi="Times New Roman" w:cs="Times New Roman"/>
          <w:sz w:val="26"/>
          <w:szCs w:val="26"/>
        </w:rPr>
        <w:t>3.   Пункт 2.12.  в соответствии с  частью 4 статьи 8 Федерального закона №210-ФЗ дополнить абзацем следующего содержания: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плата с заявителя не взимается».</w:t>
      </w:r>
    </w:p>
    <w:p w:rsidR="005762DB" w:rsidRPr="00D369F6" w:rsidRDefault="005762DB" w:rsidP="0012675E">
      <w:pPr>
        <w:suppressAutoHyphens/>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4. </w:t>
      </w:r>
      <w:r w:rsidRPr="0012675E">
        <w:rPr>
          <w:rFonts w:ascii="Times New Roman" w:hAnsi="Times New Roman" w:cs="Times New Roman"/>
          <w:sz w:val="26"/>
          <w:szCs w:val="26"/>
        </w:rPr>
        <w:t>Наименование раздела и подразделов</w:t>
      </w:r>
      <w:r w:rsidRPr="00D369F6">
        <w:rPr>
          <w:rFonts w:ascii="Times New Roman" w:hAnsi="Times New Roman" w:cs="Times New Roman"/>
          <w:sz w:val="26"/>
          <w:szCs w:val="26"/>
        </w:rPr>
        <w:t xml:space="preserve"> досудебного (внесудебного) порядка обжалования изложить в соответствии с Правилами разработки административных регламентов.</w:t>
      </w:r>
    </w:p>
    <w:p w:rsidR="005762DB" w:rsidRPr="00D369F6" w:rsidRDefault="005762DB" w:rsidP="0068599F">
      <w:pPr>
        <w:widowControl w:val="0"/>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5</w:t>
      </w:r>
      <w:r w:rsidRPr="00D369F6">
        <w:rPr>
          <w:rFonts w:ascii="Times New Roman" w:hAnsi="Times New Roman" w:cs="Times New Roman"/>
          <w:sz w:val="26"/>
          <w:szCs w:val="26"/>
        </w:rPr>
        <w:t>.  В наименовании пятого раздела:</w:t>
      </w:r>
    </w:p>
    <w:p w:rsidR="005762DB" w:rsidRPr="00D369F6" w:rsidRDefault="005762DB" w:rsidP="0068599F">
      <w:pPr>
        <w:autoSpaceDE w:val="0"/>
        <w:autoSpaceDN w:val="0"/>
        <w:adjustRightInd w:val="0"/>
        <w:spacing w:after="0" w:line="240" w:lineRule="auto"/>
        <w:ind w:firstLine="600"/>
        <w:jc w:val="both"/>
        <w:rPr>
          <w:rFonts w:ascii="Times New Roman" w:hAnsi="Times New Roman" w:cs="Times New Roman"/>
          <w:sz w:val="26"/>
          <w:szCs w:val="26"/>
        </w:rPr>
      </w:pPr>
      <w:r w:rsidRPr="00D369F6">
        <w:rPr>
          <w:rFonts w:ascii="Times New Roman" w:hAnsi="Times New Roman" w:cs="Times New Roman"/>
          <w:sz w:val="26"/>
          <w:szCs w:val="26"/>
        </w:rPr>
        <w:lastRenderedPageBreak/>
        <w:t>- слова: «а также организаций» заменить словами: «а также привлекаемых организаций»;</w:t>
      </w:r>
    </w:p>
    <w:p w:rsidR="005762DB" w:rsidRPr="00D369F6" w:rsidRDefault="005762DB" w:rsidP="0068599F">
      <w:pPr>
        <w:autoSpaceDE w:val="0"/>
        <w:autoSpaceDN w:val="0"/>
        <w:adjustRightInd w:val="0"/>
        <w:spacing w:after="0" w:line="240" w:lineRule="auto"/>
        <w:ind w:firstLine="600"/>
        <w:jc w:val="both"/>
        <w:rPr>
          <w:rFonts w:ascii="Times New Roman" w:hAnsi="Times New Roman" w:cs="Times New Roman"/>
          <w:sz w:val="26"/>
          <w:szCs w:val="26"/>
        </w:rPr>
      </w:pPr>
      <w:r w:rsidRPr="00D369F6">
        <w:rPr>
          <w:rFonts w:ascii="Times New Roman" w:hAnsi="Times New Roman" w:cs="Times New Roman"/>
          <w:sz w:val="26"/>
          <w:szCs w:val="26"/>
        </w:rPr>
        <w:t>- слова «осуществляющих функции по предоставлению муниципальных услуг,» исключить.</w:t>
      </w:r>
    </w:p>
    <w:p w:rsidR="005762DB" w:rsidRPr="00D369F6" w:rsidRDefault="005762DB" w:rsidP="0068599F">
      <w:pPr>
        <w:autoSpaceDE w:val="0"/>
        <w:autoSpaceDN w:val="0"/>
        <w:adjustRightInd w:val="0"/>
        <w:spacing w:after="0" w:line="240" w:lineRule="auto"/>
        <w:ind w:firstLine="600"/>
        <w:jc w:val="both"/>
        <w:rPr>
          <w:rFonts w:ascii="Times New Roman" w:hAnsi="Times New Roman" w:cs="Times New Roman"/>
          <w:sz w:val="26"/>
          <w:szCs w:val="26"/>
        </w:rPr>
      </w:pPr>
      <w:r>
        <w:rPr>
          <w:rFonts w:ascii="Times New Roman" w:hAnsi="Times New Roman" w:cs="Times New Roman"/>
          <w:sz w:val="26"/>
          <w:szCs w:val="26"/>
        </w:rPr>
        <w:t>6</w:t>
      </w:r>
      <w:r w:rsidRPr="00D369F6">
        <w:rPr>
          <w:rFonts w:ascii="Times New Roman" w:hAnsi="Times New Roman" w:cs="Times New Roman"/>
          <w:sz w:val="26"/>
          <w:szCs w:val="26"/>
        </w:rPr>
        <w:t>. Наименование пункта 5.1. изложить  в соответствии с Правилами разработки административных регламентов в следующей редакции:</w:t>
      </w:r>
    </w:p>
    <w:p w:rsidR="005762DB" w:rsidRPr="00D369F6" w:rsidRDefault="005762DB" w:rsidP="0068599F">
      <w:pPr>
        <w:autoSpaceDE w:val="0"/>
        <w:autoSpaceDN w:val="0"/>
        <w:adjustRightInd w:val="0"/>
        <w:spacing w:after="0" w:line="240" w:lineRule="auto"/>
        <w:ind w:firstLine="600"/>
        <w:jc w:val="both"/>
        <w:outlineLvl w:val="0"/>
        <w:rPr>
          <w:rFonts w:ascii="Times New Roman" w:hAnsi="Times New Roman" w:cs="Times New Roman"/>
          <w:sz w:val="26"/>
          <w:szCs w:val="26"/>
        </w:rPr>
      </w:pPr>
      <w:r w:rsidRPr="00D369F6">
        <w:rPr>
          <w:rFonts w:ascii="Times New Roman" w:hAnsi="Times New Roman" w:cs="Times New Roman"/>
          <w:sz w:val="26"/>
          <w:szCs w:val="26"/>
        </w:rPr>
        <w:t>«Информация для заявителя о его праве подать жалобу на решение и (или) действие (бездействие) органа местного самоуправления и (или) его должностных лиц, муниципальных служащих,  при предоставлении муниципальной услуги, многофункционального центра, работника многофункционального центра, а также привлекаемых организаций или их работников (далее - жалоба)».</w:t>
      </w:r>
    </w:p>
    <w:p w:rsidR="005762DB" w:rsidRPr="00D369F6" w:rsidRDefault="005762DB" w:rsidP="0068599F">
      <w:pPr>
        <w:autoSpaceDE w:val="0"/>
        <w:autoSpaceDN w:val="0"/>
        <w:adjustRightInd w:val="0"/>
        <w:spacing w:after="0" w:line="240" w:lineRule="auto"/>
        <w:ind w:firstLine="600"/>
        <w:jc w:val="both"/>
        <w:outlineLvl w:val="0"/>
        <w:rPr>
          <w:rFonts w:ascii="Times New Roman" w:hAnsi="Times New Roman" w:cs="Times New Roman"/>
          <w:sz w:val="26"/>
          <w:szCs w:val="26"/>
        </w:rPr>
      </w:pPr>
      <w:r>
        <w:rPr>
          <w:rFonts w:ascii="Times New Roman" w:hAnsi="Times New Roman" w:cs="Times New Roman"/>
          <w:sz w:val="26"/>
          <w:szCs w:val="26"/>
        </w:rPr>
        <w:t>7</w:t>
      </w:r>
      <w:r w:rsidRPr="00D369F6">
        <w:rPr>
          <w:rFonts w:ascii="Times New Roman" w:hAnsi="Times New Roman" w:cs="Times New Roman"/>
          <w:sz w:val="26"/>
          <w:szCs w:val="26"/>
        </w:rPr>
        <w:t xml:space="preserve">. Пункт 5.1. в соответствии с Правилами разработки административных регламентов изложить в следующей редакции: «Заявитель имеет право  подать жалобу на  </w:t>
      </w:r>
      <w:r w:rsidRPr="00D369F6">
        <w:rPr>
          <w:rFonts w:ascii="Times New Roman" w:hAnsi="Times New Roman" w:cs="Times New Roman"/>
          <w:sz w:val="26"/>
          <w:szCs w:val="26"/>
          <w:lang w:eastAsia="zh-CN"/>
        </w:rPr>
        <w:t xml:space="preserve">жалобу </w:t>
      </w:r>
      <w:r w:rsidRPr="00D369F6">
        <w:rPr>
          <w:rFonts w:ascii="Times New Roman" w:hAnsi="Times New Roman" w:cs="Times New Roman"/>
          <w:sz w:val="26"/>
          <w:szCs w:val="26"/>
        </w:rPr>
        <w:t>на решения и действия (бездействия) Администрации и (или) ее должностных лиц, муниципальных служащих, при пред</w:t>
      </w:r>
      <w:r>
        <w:rPr>
          <w:rFonts w:ascii="Times New Roman" w:hAnsi="Times New Roman" w:cs="Times New Roman"/>
          <w:sz w:val="26"/>
          <w:szCs w:val="26"/>
        </w:rPr>
        <w:t>оставлении муниципальной услуги.</w:t>
      </w:r>
      <w:r w:rsidRPr="00D369F6">
        <w:rPr>
          <w:rFonts w:ascii="Times New Roman" w:hAnsi="Times New Roman" w:cs="Times New Roman"/>
          <w:sz w:val="26"/>
          <w:szCs w:val="26"/>
        </w:rPr>
        <w:t>».</w:t>
      </w:r>
    </w:p>
    <w:p w:rsidR="005762DB" w:rsidRPr="00D369F6" w:rsidRDefault="005762DB" w:rsidP="0068599F">
      <w:pPr>
        <w:autoSpaceDE w:val="0"/>
        <w:autoSpaceDN w:val="0"/>
        <w:adjustRightInd w:val="0"/>
        <w:spacing w:after="0" w:line="240" w:lineRule="auto"/>
        <w:ind w:firstLine="600"/>
        <w:jc w:val="both"/>
        <w:outlineLvl w:val="0"/>
        <w:rPr>
          <w:rFonts w:ascii="Times New Roman" w:hAnsi="Times New Roman" w:cs="Times New Roman"/>
          <w:sz w:val="26"/>
          <w:szCs w:val="26"/>
        </w:rPr>
      </w:pPr>
      <w:r>
        <w:rPr>
          <w:rFonts w:ascii="Times New Roman" w:hAnsi="Times New Roman" w:cs="Times New Roman"/>
          <w:sz w:val="26"/>
          <w:szCs w:val="26"/>
        </w:rPr>
        <w:t>8</w:t>
      </w:r>
      <w:r w:rsidRPr="00D369F6">
        <w:rPr>
          <w:rFonts w:ascii="Times New Roman" w:hAnsi="Times New Roman" w:cs="Times New Roman"/>
          <w:sz w:val="26"/>
          <w:szCs w:val="26"/>
        </w:rPr>
        <w:t>. Пункт 5.2. изложить в следующей редакции:</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«Заявитель может обратиться с жалобой, в том числе в следующих случаях:</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 xml:space="preserve">1) нарушение срока регистрации запроса о предоставлении муниципальной услуги; </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 xml:space="preserve">2) нарушение срока предоставления муниципальной услуги. </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kern w:val="2"/>
          <w:sz w:val="26"/>
          <w:szCs w:val="26"/>
        </w:rPr>
      </w:pPr>
      <w:r w:rsidRPr="00D369F6">
        <w:rPr>
          <w:rFonts w:ascii="Times New Roman" w:hAnsi="Times New Roman" w:cs="Times New Roman"/>
          <w:sz w:val="26"/>
          <w:szCs w:val="26"/>
        </w:rPr>
        <w:t xml:space="preserve">3) требование у заявителя документов, не предусмотренных </w:t>
      </w:r>
      <w:r w:rsidRPr="00D369F6">
        <w:rPr>
          <w:rFonts w:ascii="Times New Roman" w:hAnsi="Times New Roman" w:cs="Times New Roman"/>
          <w:kern w:val="2"/>
          <w:sz w:val="26"/>
          <w:szCs w:val="26"/>
        </w:rPr>
        <w:t xml:space="preserve">нормативными правовыми актами Российской Федерации,  нормативными правовыми актами Курской области, муниципальными правовыми актами  для предоставления </w:t>
      </w:r>
      <w:r w:rsidRPr="00D369F6">
        <w:rPr>
          <w:rFonts w:ascii="Times New Roman" w:hAnsi="Times New Roman" w:cs="Times New Roman"/>
          <w:sz w:val="26"/>
          <w:szCs w:val="26"/>
        </w:rPr>
        <w:t>муниципальной</w:t>
      </w:r>
      <w:r w:rsidRPr="00D369F6">
        <w:rPr>
          <w:rFonts w:ascii="Times New Roman" w:hAnsi="Times New Roman" w:cs="Times New Roman"/>
          <w:kern w:val="2"/>
          <w:sz w:val="26"/>
          <w:szCs w:val="26"/>
        </w:rPr>
        <w:t xml:space="preserve"> услуги; </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kern w:val="2"/>
          <w:sz w:val="26"/>
          <w:szCs w:val="26"/>
        </w:rPr>
        <w:t xml:space="preserve">4) </w:t>
      </w:r>
      <w:r w:rsidRPr="00D369F6">
        <w:rPr>
          <w:rFonts w:ascii="Times New Roman" w:hAnsi="Times New Roman" w:cs="Times New Roman"/>
          <w:sz w:val="26"/>
          <w:szCs w:val="26"/>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Курской области, </w:t>
      </w:r>
      <w:r w:rsidRPr="00D369F6">
        <w:rPr>
          <w:rFonts w:ascii="Times New Roman" w:hAnsi="Times New Roman" w:cs="Times New Roman"/>
          <w:kern w:val="2"/>
          <w:sz w:val="26"/>
          <w:szCs w:val="26"/>
        </w:rPr>
        <w:t xml:space="preserve">муниципальными правовыми актами  </w:t>
      </w:r>
      <w:r w:rsidRPr="00D369F6">
        <w:rPr>
          <w:rFonts w:ascii="Times New Roman" w:hAnsi="Times New Roman" w:cs="Times New Roman"/>
          <w:sz w:val="26"/>
          <w:szCs w:val="26"/>
        </w:rPr>
        <w:t>для предоставления муниципальной, у заявителя;</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Курской области, муниципальными правовыми актами.</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Курской области, </w:t>
      </w:r>
      <w:r w:rsidRPr="00D369F6">
        <w:rPr>
          <w:rFonts w:ascii="Times New Roman" w:hAnsi="Times New Roman" w:cs="Times New Roman"/>
          <w:kern w:val="2"/>
          <w:sz w:val="26"/>
          <w:szCs w:val="26"/>
        </w:rPr>
        <w:t>муниципальными правовыми актами</w:t>
      </w:r>
      <w:r w:rsidRPr="00D369F6">
        <w:rPr>
          <w:rFonts w:ascii="Times New Roman" w:hAnsi="Times New Roman" w:cs="Times New Roman"/>
          <w:sz w:val="26"/>
          <w:szCs w:val="26"/>
        </w:rPr>
        <w:t>;</w:t>
      </w:r>
    </w:p>
    <w:p w:rsidR="005762DB" w:rsidRPr="00D369F6" w:rsidRDefault="005762DB" w:rsidP="0068599F">
      <w:pPr>
        <w:widowControl w:val="0"/>
        <w:autoSpaceDE w:val="0"/>
        <w:autoSpaceDN w:val="0"/>
        <w:adjustRightInd w:val="0"/>
        <w:spacing w:after="0" w:line="240" w:lineRule="auto"/>
        <w:ind w:firstLine="426"/>
        <w:jc w:val="both"/>
        <w:rPr>
          <w:rFonts w:ascii="Times New Roman" w:hAnsi="Times New Roman" w:cs="Times New Roman"/>
          <w:sz w:val="26"/>
          <w:szCs w:val="26"/>
        </w:rPr>
      </w:pPr>
      <w:r w:rsidRPr="00D369F6">
        <w:rPr>
          <w:rFonts w:ascii="Times New Roman" w:hAnsi="Times New Roman" w:cs="Times New Roman"/>
          <w:sz w:val="26"/>
          <w:szCs w:val="26"/>
        </w:rPr>
        <w:t xml:space="preserve">7) отказ Администрации, предоставляющей муниципальную услугу, должностного лица Администрации,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5762DB" w:rsidRPr="00D369F6" w:rsidRDefault="005762DB" w:rsidP="0068599F">
      <w:pPr>
        <w:widowControl w:val="0"/>
        <w:autoSpaceDE w:val="0"/>
        <w:autoSpaceDN w:val="0"/>
        <w:adjustRightInd w:val="0"/>
        <w:spacing w:after="0" w:line="240" w:lineRule="auto"/>
        <w:ind w:firstLine="426"/>
        <w:jc w:val="both"/>
        <w:rPr>
          <w:rFonts w:ascii="Times New Roman" w:hAnsi="Times New Roman" w:cs="Times New Roman"/>
          <w:sz w:val="26"/>
          <w:szCs w:val="26"/>
        </w:rPr>
      </w:pPr>
      <w:r w:rsidRPr="00D369F6">
        <w:rPr>
          <w:rFonts w:ascii="Times New Roman" w:hAnsi="Times New Roman" w:cs="Times New Roman"/>
          <w:sz w:val="26"/>
          <w:szCs w:val="26"/>
        </w:rPr>
        <w:t>8) нарушение срока или порядка выдачи документов по результатам предоставления муниципальной  услуги;</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lastRenderedPageBreak/>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Курской области, </w:t>
      </w:r>
      <w:r w:rsidRPr="00D369F6">
        <w:rPr>
          <w:rFonts w:ascii="Times New Roman" w:hAnsi="Times New Roman" w:cs="Times New Roman"/>
          <w:kern w:val="2"/>
          <w:sz w:val="26"/>
          <w:szCs w:val="26"/>
        </w:rPr>
        <w:t>муниципальными правовыми актами»</w:t>
      </w:r>
      <w:r w:rsidRPr="00D369F6">
        <w:rPr>
          <w:rFonts w:ascii="Times New Roman" w:hAnsi="Times New Roman" w:cs="Times New Roman"/>
          <w:sz w:val="26"/>
          <w:szCs w:val="26"/>
        </w:rPr>
        <w:t>.</w:t>
      </w:r>
    </w:p>
    <w:p w:rsidR="005762DB" w:rsidRPr="00D369F6" w:rsidRDefault="005762DB" w:rsidP="0068599F">
      <w:pPr>
        <w:autoSpaceDE w:val="0"/>
        <w:autoSpaceDN w:val="0"/>
        <w:adjustRightInd w:val="0"/>
        <w:spacing w:after="0" w:line="240" w:lineRule="auto"/>
        <w:ind w:firstLine="600"/>
        <w:jc w:val="both"/>
        <w:outlineLvl w:val="0"/>
        <w:rPr>
          <w:rFonts w:ascii="Times New Roman" w:hAnsi="Times New Roman" w:cs="Times New Roman"/>
          <w:sz w:val="26"/>
          <w:szCs w:val="26"/>
        </w:rPr>
      </w:pPr>
      <w:r>
        <w:rPr>
          <w:rFonts w:ascii="Times New Roman" w:hAnsi="Times New Roman" w:cs="Times New Roman"/>
          <w:sz w:val="26"/>
          <w:szCs w:val="26"/>
        </w:rPr>
        <w:t>9</w:t>
      </w:r>
      <w:r w:rsidRPr="00D369F6">
        <w:rPr>
          <w:rFonts w:ascii="Times New Roman" w:hAnsi="Times New Roman" w:cs="Times New Roman"/>
          <w:sz w:val="26"/>
          <w:szCs w:val="26"/>
        </w:rPr>
        <w:t>. В наименовании пункта 5.3. слова: «(далее - учредитель многофункционального центра)» исключить.</w:t>
      </w:r>
    </w:p>
    <w:p w:rsidR="005762DB" w:rsidRPr="00D369F6" w:rsidRDefault="005762DB" w:rsidP="0068599F">
      <w:pPr>
        <w:autoSpaceDE w:val="0"/>
        <w:autoSpaceDN w:val="0"/>
        <w:adjustRightInd w:val="0"/>
        <w:spacing w:after="0" w:line="240" w:lineRule="auto"/>
        <w:ind w:firstLine="600"/>
        <w:jc w:val="both"/>
        <w:rPr>
          <w:rFonts w:ascii="Times New Roman" w:hAnsi="Times New Roman" w:cs="Times New Roman"/>
          <w:sz w:val="26"/>
          <w:szCs w:val="26"/>
        </w:rPr>
      </w:pPr>
      <w:r>
        <w:rPr>
          <w:rFonts w:ascii="Times New Roman" w:hAnsi="Times New Roman" w:cs="Times New Roman"/>
          <w:sz w:val="26"/>
          <w:szCs w:val="26"/>
        </w:rPr>
        <w:t>10</w:t>
      </w:r>
      <w:r w:rsidRPr="00D369F6">
        <w:rPr>
          <w:rFonts w:ascii="Times New Roman" w:hAnsi="Times New Roman" w:cs="Times New Roman"/>
          <w:sz w:val="26"/>
          <w:szCs w:val="26"/>
        </w:rPr>
        <w:t>. Пункт 5.3. изложить в следующей редакции:</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«Жалоба может быть направлена в:</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 xml:space="preserve">Администрацию; </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Жалобы рассматривают:</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в Администрации -  уполномоченное на рассмотрение жалоб должностное лицо.».</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1</w:t>
      </w:r>
      <w:r>
        <w:rPr>
          <w:rFonts w:ascii="Times New Roman" w:hAnsi="Times New Roman" w:cs="Times New Roman"/>
          <w:sz w:val="26"/>
          <w:szCs w:val="26"/>
        </w:rPr>
        <w:t>1</w:t>
      </w:r>
      <w:r w:rsidRPr="00D369F6">
        <w:rPr>
          <w:rFonts w:ascii="Times New Roman" w:hAnsi="Times New Roman" w:cs="Times New Roman"/>
          <w:sz w:val="26"/>
          <w:szCs w:val="26"/>
        </w:rPr>
        <w:t>. Пункт 5.4. изложить в следующей редакции:</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«5.4.1. Жалоба подается в письменной форме на бумажном носителе, в электронной форме в Администрацию, предоставляющую муниципальную услугу.</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 xml:space="preserve">Жалобы на решения и действия (бездействие) Главы сельсовета, предоставляющего муниципальную услугу, подаются в вышестоящий орган (при его наличии), либо в случае его отсутствия рассматриваются непосредственно Главой сельсовета, предоставляющего муниципальную услугу. </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 xml:space="preserve">5.4.2. Жалоба на решения и действия (бездействие) Администрации, предоставляющей муниципальную услугу, должностного лица Администрации, предоставляющего муниципальную услугу,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предоставляющего муниципальную услугу, единого портала государственных и муниципальных услуг, а также может быть принята при личном приеме заявителя. </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 xml:space="preserve">Жалоба на решения и (или) действия (бездействие) Администрации, предоставляющей муниципальные услуги, должностных лиц Администрации,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8" w:history="1">
        <w:r w:rsidRPr="00D369F6">
          <w:rPr>
            <w:rStyle w:val="af1"/>
            <w:rFonts w:ascii="Times New Roman" w:hAnsi="Times New Roman" w:cs="Times New Roman"/>
            <w:sz w:val="26"/>
            <w:szCs w:val="26"/>
          </w:rPr>
          <w:t>частью 2 статьи 6</w:t>
        </w:r>
      </w:hyperlink>
      <w:r w:rsidRPr="00D369F6">
        <w:rPr>
          <w:rFonts w:ascii="Times New Roman" w:hAnsi="Times New Roman" w:cs="Times New Roman"/>
          <w:sz w:val="26"/>
          <w:szCs w:val="26"/>
        </w:rPr>
        <w:t xml:space="preserve">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5.4.3. В случае если жалоба, поданная заявителем в Администрацию, в компетенцию которого не входит принятие решения по жалобе в соответствии с пунктом 5.4.1 настоящего Административного регламента, в течение 3 рабочих дней со дня ее регистрации Администрация, получивший жалобу направляет ее в уполномоченный на ее рассмотрение орган и в письменной форме информирует заявителя о перенаправлении жалобы.</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lastRenderedPageBreak/>
        <w:t>3. Жалоба должна содержать:</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1) наименование Администрации предоставляющей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3) сведения об обжалуемых решениях и действиях (бездействии) Администрации, предоставляющей муниципальную услугу, должностного лица Администрации, предоставляющей муниципальную услугу, либо муниципального служащего;</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4) доводы, на основании которых заявитель не согласен с решением и действием (бездействием) Администрации, предоставляющей муниципальную услугу, должностного лица Администрации предоставляющей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762DB" w:rsidRPr="00D369F6" w:rsidRDefault="005762DB" w:rsidP="0068599F">
      <w:pPr>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1</w:t>
      </w:r>
      <w:r>
        <w:rPr>
          <w:rFonts w:ascii="Times New Roman" w:hAnsi="Times New Roman" w:cs="Times New Roman"/>
          <w:sz w:val="26"/>
          <w:szCs w:val="26"/>
        </w:rPr>
        <w:t>2</w:t>
      </w:r>
      <w:r w:rsidRPr="00D369F6">
        <w:rPr>
          <w:rFonts w:ascii="Times New Roman" w:hAnsi="Times New Roman" w:cs="Times New Roman"/>
          <w:sz w:val="26"/>
          <w:szCs w:val="26"/>
        </w:rPr>
        <w:t>. Пункт 5.5. изложить в следующей редакции:</w:t>
      </w:r>
    </w:p>
    <w:p w:rsidR="005762DB" w:rsidRPr="00D369F6" w:rsidRDefault="005762DB" w:rsidP="0012675E">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D369F6">
        <w:rPr>
          <w:rFonts w:ascii="Times New Roman" w:hAnsi="Times New Roman" w:cs="Times New Roman"/>
          <w:sz w:val="26"/>
          <w:szCs w:val="26"/>
        </w:rPr>
        <w:t>«Жалоба, поступившая в Администрацию, предоставляющую муниципальную услугу, либо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предоставляющей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762DB" w:rsidRPr="00D369F6" w:rsidRDefault="005762DB" w:rsidP="0068599F">
      <w:pPr>
        <w:autoSpaceDE w:val="0"/>
        <w:autoSpaceDN w:val="0"/>
        <w:adjustRightInd w:val="0"/>
        <w:spacing w:after="0" w:line="240" w:lineRule="auto"/>
        <w:ind w:firstLine="600"/>
        <w:jc w:val="both"/>
        <w:rPr>
          <w:rFonts w:ascii="Times New Roman" w:hAnsi="Times New Roman" w:cs="Times New Roman"/>
          <w:sz w:val="26"/>
          <w:szCs w:val="26"/>
        </w:rPr>
      </w:pPr>
      <w:r w:rsidRPr="00D369F6">
        <w:rPr>
          <w:rFonts w:ascii="Times New Roman" w:hAnsi="Times New Roman" w:cs="Times New Roman"/>
          <w:sz w:val="26"/>
          <w:szCs w:val="26"/>
        </w:rPr>
        <w:t>1</w:t>
      </w:r>
      <w:r>
        <w:rPr>
          <w:rFonts w:ascii="Times New Roman" w:hAnsi="Times New Roman" w:cs="Times New Roman"/>
          <w:sz w:val="26"/>
          <w:szCs w:val="26"/>
        </w:rPr>
        <w:t>3</w:t>
      </w:r>
      <w:r w:rsidRPr="00D369F6">
        <w:rPr>
          <w:rFonts w:ascii="Times New Roman" w:hAnsi="Times New Roman" w:cs="Times New Roman"/>
          <w:sz w:val="26"/>
          <w:szCs w:val="26"/>
        </w:rPr>
        <w:t>.  В пункте 5.9. в связи с замечаниями  прокуратуры Курской области на аналогичное изложение,  слова «а также в судебном порядке в соответствии с гражданским процессуальным законодательством Российской Федерации» исключить.</w:t>
      </w:r>
    </w:p>
    <w:p w:rsidR="005762DB" w:rsidRDefault="005762DB" w:rsidP="0068599F">
      <w:pPr>
        <w:widowControl w:val="0"/>
        <w:autoSpaceDE w:val="0"/>
        <w:autoSpaceDN w:val="0"/>
        <w:ind w:firstLine="540"/>
        <w:jc w:val="both"/>
        <w:rPr>
          <w:color w:val="FF0000"/>
          <w:sz w:val="26"/>
          <w:szCs w:val="26"/>
        </w:rPr>
      </w:pPr>
    </w:p>
    <w:p w:rsidR="00AA0768" w:rsidRDefault="005762DB" w:rsidP="00AA0768">
      <w:pPr>
        <w:ind w:firstLine="540"/>
        <w:jc w:val="both"/>
        <w:rPr>
          <w:rFonts w:ascii="Times New Roman" w:hAnsi="Times New Roman" w:cs="Times New Roman"/>
          <w:sz w:val="26"/>
          <w:szCs w:val="26"/>
        </w:rPr>
      </w:pPr>
      <w:r>
        <w:rPr>
          <w:color w:val="FF0000"/>
          <w:kern w:val="2"/>
          <w:sz w:val="26"/>
          <w:szCs w:val="26"/>
        </w:rPr>
        <w:tab/>
      </w:r>
      <w:r w:rsidRPr="00D369F6">
        <w:rPr>
          <w:rFonts w:ascii="Times New Roman" w:hAnsi="Times New Roman" w:cs="Times New Roman"/>
          <w:b/>
          <w:bCs/>
          <w:color w:val="FF0000"/>
          <w:kern w:val="2"/>
          <w:sz w:val="26"/>
          <w:szCs w:val="26"/>
        </w:rPr>
        <w:t xml:space="preserve"> </w:t>
      </w:r>
      <w:r w:rsidRPr="00D369F6">
        <w:rPr>
          <w:rFonts w:ascii="Times New Roman" w:hAnsi="Times New Roman" w:cs="Times New Roman"/>
          <w:b/>
          <w:bCs/>
          <w:sz w:val="26"/>
          <w:szCs w:val="26"/>
        </w:rPr>
        <w:t>Вывод:</w:t>
      </w:r>
      <w:r w:rsidRPr="00D369F6">
        <w:rPr>
          <w:rFonts w:ascii="Times New Roman" w:hAnsi="Times New Roman" w:cs="Times New Roman"/>
          <w:sz w:val="26"/>
          <w:szCs w:val="26"/>
        </w:rPr>
        <w:t xml:space="preserve"> проект административного регламента требует доработки в соответствии с вышеперечисленными замечаниями.</w:t>
      </w:r>
    </w:p>
    <w:p w:rsidR="00AA0768" w:rsidRPr="00AA0768" w:rsidRDefault="005762DB" w:rsidP="00AA0768">
      <w:pPr>
        <w:jc w:val="both"/>
        <w:rPr>
          <w:rFonts w:ascii="Times New Roman" w:hAnsi="Times New Roman" w:cs="Times New Roman"/>
          <w:sz w:val="26"/>
          <w:szCs w:val="26"/>
        </w:rPr>
      </w:pPr>
      <w:r w:rsidRPr="00D369F6">
        <w:rPr>
          <w:rFonts w:ascii="Times New Roman" w:hAnsi="Times New Roman" w:cs="Times New Roman"/>
          <w:sz w:val="26"/>
          <w:szCs w:val="26"/>
        </w:rPr>
        <w:t xml:space="preserve"> </w:t>
      </w:r>
      <w:r w:rsidR="00AA0768">
        <w:rPr>
          <w:rFonts w:ascii="Times New Roman" w:hAnsi="Times New Roman" w:cs="Times New Roman"/>
          <w:sz w:val="20"/>
          <w:szCs w:val="20"/>
        </w:rPr>
        <w:t>Заместитель главы</w:t>
      </w:r>
    </w:p>
    <w:p w:rsidR="00AA0768" w:rsidRDefault="00AA0768" w:rsidP="00AA0768">
      <w:pPr>
        <w:rPr>
          <w:rFonts w:ascii="Times New Roman" w:hAnsi="Times New Roman" w:cs="Times New Roman"/>
          <w:sz w:val="20"/>
          <w:szCs w:val="20"/>
        </w:rPr>
      </w:pPr>
      <w:r>
        <w:rPr>
          <w:rFonts w:ascii="Times New Roman" w:hAnsi="Times New Roman" w:cs="Times New Roman"/>
          <w:sz w:val="20"/>
          <w:szCs w:val="20"/>
        </w:rPr>
        <w:t>Наумовского сельсовета Конышевского района                                                          Горбачева Г.В.</w:t>
      </w:r>
    </w:p>
    <w:p w:rsidR="00AA0768" w:rsidRDefault="00AA0768" w:rsidP="00AA0768">
      <w:pPr>
        <w:rPr>
          <w:rFonts w:ascii="Times New Roman" w:hAnsi="Times New Roman" w:cs="Times New Roman"/>
          <w:sz w:val="20"/>
          <w:szCs w:val="20"/>
        </w:rPr>
      </w:pPr>
      <w:r>
        <w:rPr>
          <w:rFonts w:ascii="Times New Roman" w:hAnsi="Times New Roman" w:cs="Times New Roman"/>
          <w:sz w:val="20"/>
          <w:szCs w:val="20"/>
        </w:rPr>
        <w:t>Горбачева Г.В.</w:t>
      </w:r>
    </w:p>
    <w:p w:rsidR="00AA0768" w:rsidRDefault="00AA0768" w:rsidP="00AA0768">
      <w:pPr>
        <w:rPr>
          <w:rFonts w:ascii="Times New Roman" w:hAnsi="Times New Roman" w:cs="Times New Roman"/>
          <w:sz w:val="20"/>
          <w:szCs w:val="20"/>
        </w:rPr>
      </w:pPr>
      <w:r>
        <w:rPr>
          <w:rFonts w:ascii="Times New Roman" w:hAnsi="Times New Roman" w:cs="Times New Roman"/>
          <w:sz w:val="20"/>
          <w:szCs w:val="20"/>
        </w:rPr>
        <w:t>8(47156)36-8-33</w:t>
      </w:r>
    </w:p>
    <w:p w:rsidR="005762DB" w:rsidRPr="00D369F6" w:rsidRDefault="005762DB" w:rsidP="00AA0768">
      <w:pPr>
        <w:jc w:val="both"/>
        <w:rPr>
          <w:rFonts w:ascii="Times New Roman" w:hAnsi="Times New Roman" w:cs="Times New Roman"/>
          <w:sz w:val="24"/>
          <w:szCs w:val="24"/>
        </w:rPr>
      </w:pPr>
    </w:p>
    <w:p w:rsidR="005762DB" w:rsidRPr="0068599F" w:rsidRDefault="005762DB" w:rsidP="0068599F">
      <w:pPr>
        <w:autoSpaceDE w:val="0"/>
        <w:autoSpaceDN w:val="0"/>
        <w:adjustRightInd w:val="0"/>
        <w:spacing w:line="240" w:lineRule="auto"/>
        <w:ind w:firstLine="540"/>
        <w:jc w:val="both"/>
        <w:rPr>
          <w:sz w:val="26"/>
          <w:szCs w:val="26"/>
          <w:lang w:eastAsia="ar-SA"/>
        </w:rPr>
      </w:pPr>
    </w:p>
    <w:sectPr w:rsidR="005762DB" w:rsidRPr="0068599F" w:rsidSect="008E1AFC">
      <w:headerReference w:type="default" r:id="rId9"/>
      <w:pgSz w:w="12240" w:h="15840"/>
      <w:pgMar w:top="1134" w:right="1134" w:bottom="1134" w:left="153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9B7" w:rsidRDefault="001D49B7">
      <w:pPr>
        <w:spacing w:after="0" w:line="240" w:lineRule="auto"/>
      </w:pPr>
      <w:r>
        <w:separator/>
      </w:r>
    </w:p>
  </w:endnote>
  <w:endnote w:type="continuationSeparator" w:id="0">
    <w:p w:rsidR="001D49B7" w:rsidRDefault="001D4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9B7" w:rsidRDefault="001D49B7">
      <w:pPr>
        <w:spacing w:after="0" w:line="240" w:lineRule="auto"/>
      </w:pPr>
      <w:r>
        <w:separator/>
      </w:r>
    </w:p>
  </w:footnote>
  <w:footnote w:type="continuationSeparator" w:id="0">
    <w:p w:rsidR="001D49B7" w:rsidRDefault="001D49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2DB" w:rsidRDefault="005762DB" w:rsidP="008E1AFC">
    <w:pPr>
      <w:pStyle w:val="a4"/>
      <w:framePr w:wrap="auto"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FC6FDA">
      <w:rPr>
        <w:rStyle w:val="af5"/>
        <w:noProof/>
      </w:rPr>
      <w:t>5</w:t>
    </w:r>
    <w:r>
      <w:rPr>
        <w:rStyle w:val="af5"/>
      </w:rPr>
      <w:fldChar w:fldCharType="end"/>
    </w:r>
  </w:p>
  <w:p w:rsidR="005762DB" w:rsidRDefault="005762DB" w:rsidP="008E1AFC">
    <w:pPr>
      <w:pStyle w:val="a4"/>
      <w:ind w:firstLine="709"/>
      <w:jc w:val="center"/>
    </w:pPr>
  </w:p>
  <w:p w:rsidR="005762DB" w:rsidRDefault="005762D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D56A5"/>
    <w:multiLevelType w:val="multilevel"/>
    <w:tmpl w:val="823C9C70"/>
    <w:lvl w:ilvl="0">
      <w:start w:val="3"/>
      <w:numFmt w:val="decimal"/>
      <w:lvlText w:val="%1."/>
      <w:lvlJc w:val="left"/>
      <w:pPr>
        <w:ind w:left="674" w:hanging="390"/>
      </w:pPr>
      <w:rPr>
        <w:rFonts w:hint="default"/>
      </w:rPr>
    </w:lvl>
    <w:lvl w:ilvl="1">
      <w:start w:val="1"/>
      <w:numFmt w:val="decimal"/>
      <w:lvlText w:val="%1.%2."/>
      <w:lvlJc w:val="left"/>
      <w:pPr>
        <w:ind w:left="1572"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
    <w:nsid w:val="27146C23"/>
    <w:multiLevelType w:val="hybridMultilevel"/>
    <w:tmpl w:val="763AEF8A"/>
    <w:lvl w:ilvl="0" w:tplc="BC348D34">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485409B6"/>
    <w:multiLevelType w:val="multilevel"/>
    <w:tmpl w:val="3CC6FA1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75B1898"/>
    <w:multiLevelType w:val="hybridMultilevel"/>
    <w:tmpl w:val="860E3064"/>
    <w:lvl w:ilvl="0" w:tplc="59742270">
      <w:numFmt w:val="bullet"/>
      <w:lvlText w:val=""/>
      <w:lvlJc w:val="left"/>
      <w:pPr>
        <w:ind w:left="5463" w:hanging="360"/>
      </w:pPr>
      <w:rPr>
        <w:rFonts w:ascii="Symbol" w:eastAsia="Times New Roman" w:hAnsi="Symbol" w:hint="default"/>
      </w:rPr>
    </w:lvl>
    <w:lvl w:ilvl="1" w:tplc="04190003">
      <w:start w:val="1"/>
      <w:numFmt w:val="bullet"/>
      <w:lvlText w:val="o"/>
      <w:lvlJc w:val="left"/>
      <w:pPr>
        <w:ind w:left="6183" w:hanging="360"/>
      </w:pPr>
      <w:rPr>
        <w:rFonts w:ascii="Courier New" w:hAnsi="Courier New" w:cs="Courier New" w:hint="default"/>
      </w:rPr>
    </w:lvl>
    <w:lvl w:ilvl="2" w:tplc="04190005">
      <w:start w:val="1"/>
      <w:numFmt w:val="bullet"/>
      <w:lvlText w:val=""/>
      <w:lvlJc w:val="left"/>
      <w:pPr>
        <w:ind w:left="6903" w:hanging="360"/>
      </w:pPr>
      <w:rPr>
        <w:rFonts w:ascii="Wingdings" w:hAnsi="Wingdings" w:cs="Wingdings" w:hint="default"/>
      </w:rPr>
    </w:lvl>
    <w:lvl w:ilvl="3" w:tplc="04190001">
      <w:start w:val="1"/>
      <w:numFmt w:val="bullet"/>
      <w:lvlText w:val=""/>
      <w:lvlJc w:val="left"/>
      <w:pPr>
        <w:ind w:left="7623" w:hanging="360"/>
      </w:pPr>
      <w:rPr>
        <w:rFonts w:ascii="Symbol" w:hAnsi="Symbol" w:cs="Symbol" w:hint="default"/>
      </w:rPr>
    </w:lvl>
    <w:lvl w:ilvl="4" w:tplc="04190003">
      <w:start w:val="1"/>
      <w:numFmt w:val="bullet"/>
      <w:lvlText w:val="o"/>
      <w:lvlJc w:val="left"/>
      <w:pPr>
        <w:ind w:left="8343" w:hanging="360"/>
      </w:pPr>
      <w:rPr>
        <w:rFonts w:ascii="Courier New" w:hAnsi="Courier New" w:cs="Courier New" w:hint="default"/>
      </w:rPr>
    </w:lvl>
    <w:lvl w:ilvl="5" w:tplc="04190005">
      <w:start w:val="1"/>
      <w:numFmt w:val="bullet"/>
      <w:lvlText w:val=""/>
      <w:lvlJc w:val="left"/>
      <w:pPr>
        <w:ind w:left="9063" w:hanging="360"/>
      </w:pPr>
      <w:rPr>
        <w:rFonts w:ascii="Wingdings" w:hAnsi="Wingdings" w:cs="Wingdings" w:hint="default"/>
      </w:rPr>
    </w:lvl>
    <w:lvl w:ilvl="6" w:tplc="04190001">
      <w:start w:val="1"/>
      <w:numFmt w:val="bullet"/>
      <w:lvlText w:val=""/>
      <w:lvlJc w:val="left"/>
      <w:pPr>
        <w:ind w:left="9783" w:hanging="360"/>
      </w:pPr>
      <w:rPr>
        <w:rFonts w:ascii="Symbol" w:hAnsi="Symbol" w:cs="Symbol" w:hint="default"/>
      </w:rPr>
    </w:lvl>
    <w:lvl w:ilvl="7" w:tplc="04190003">
      <w:start w:val="1"/>
      <w:numFmt w:val="bullet"/>
      <w:lvlText w:val="o"/>
      <w:lvlJc w:val="left"/>
      <w:pPr>
        <w:ind w:left="10503" w:hanging="360"/>
      </w:pPr>
      <w:rPr>
        <w:rFonts w:ascii="Courier New" w:hAnsi="Courier New" w:cs="Courier New" w:hint="default"/>
      </w:rPr>
    </w:lvl>
    <w:lvl w:ilvl="8" w:tplc="04190005">
      <w:start w:val="1"/>
      <w:numFmt w:val="bullet"/>
      <w:lvlText w:val=""/>
      <w:lvlJc w:val="left"/>
      <w:pPr>
        <w:ind w:left="11223" w:hanging="360"/>
      </w:pPr>
      <w:rPr>
        <w:rFonts w:ascii="Wingdings" w:hAnsi="Wingdings" w:cs="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465CB"/>
    <w:rsid w:val="0000617C"/>
    <w:rsid w:val="0000652B"/>
    <w:rsid w:val="00021148"/>
    <w:rsid w:val="0002299D"/>
    <w:rsid w:val="00023055"/>
    <w:rsid w:val="00027BFE"/>
    <w:rsid w:val="00031926"/>
    <w:rsid w:val="00032807"/>
    <w:rsid w:val="00035B2C"/>
    <w:rsid w:val="00036EDF"/>
    <w:rsid w:val="0004631C"/>
    <w:rsid w:val="00055CDB"/>
    <w:rsid w:val="00057071"/>
    <w:rsid w:val="00060059"/>
    <w:rsid w:val="000602E7"/>
    <w:rsid w:val="00061F30"/>
    <w:rsid w:val="00071DA5"/>
    <w:rsid w:val="00075808"/>
    <w:rsid w:val="00085469"/>
    <w:rsid w:val="00085F27"/>
    <w:rsid w:val="00090737"/>
    <w:rsid w:val="00093A3B"/>
    <w:rsid w:val="00096A37"/>
    <w:rsid w:val="000978FD"/>
    <w:rsid w:val="000A2F1A"/>
    <w:rsid w:val="000A3013"/>
    <w:rsid w:val="000B46A4"/>
    <w:rsid w:val="000B57E4"/>
    <w:rsid w:val="000B5FD1"/>
    <w:rsid w:val="000B6A77"/>
    <w:rsid w:val="000B7670"/>
    <w:rsid w:val="000B7893"/>
    <w:rsid w:val="000B7C6B"/>
    <w:rsid w:val="000D3A36"/>
    <w:rsid w:val="000D4680"/>
    <w:rsid w:val="000E011F"/>
    <w:rsid w:val="000E141F"/>
    <w:rsid w:val="000E77EE"/>
    <w:rsid w:val="000F1C5F"/>
    <w:rsid w:val="000F4AF3"/>
    <w:rsid w:val="00111D5D"/>
    <w:rsid w:val="0012675E"/>
    <w:rsid w:val="00127078"/>
    <w:rsid w:val="00131BCC"/>
    <w:rsid w:val="001510F8"/>
    <w:rsid w:val="001538BA"/>
    <w:rsid w:val="00171E6B"/>
    <w:rsid w:val="001743D2"/>
    <w:rsid w:val="00175A49"/>
    <w:rsid w:val="00176B62"/>
    <w:rsid w:val="001861BD"/>
    <w:rsid w:val="001974D1"/>
    <w:rsid w:val="001A6A9D"/>
    <w:rsid w:val="001B0C84"/>
    <w:rsid w:val="001B120C"/>
    <w:rsid w:val="001B628A"/>
    <w:rsid w:val="001B7A05"/>
    <w:rsid w:val="001C5A29"/>
    <w:rsid w:val="001D49B7"/>
    <w:rsid w:val="001E0528"/>
    <w:rsid w:val="001E0FCC"/>
    <w:rsid w:val="001E1E14"/>
    <w:rsid w:val="001E24D1"/>
    <w:rsid w:val="001F4DEA"/>
    <w:rsid w:val="00201BB4"/>
    <w:rsid w:val="00203A81"/>
    <w:rsid w:val="00210C44"/>
    <w:rsid w:val="00235879"/>
    <w:rsid w:val="00235F24"/>
    <w:rsid w:val="00247AA9"/>
    <w:rsid w:val="002525BE"/>
    <w:rsid w:val="00253815"/>
    <w:rsid w:val="002564FC"/>
    <w:rsid w:val="002567E5"/>
    <w:rsid w:val="00271DFB"/>
    <w:rsid w:val="00272F5E"/>
    <w:rsid w:val="00273CC3"/>
    <w:rsid w:val="00281DAB"/>
    <w:rsid w:val="00283FC6"/>
    <w:rsid w:val="0028569E"/>
    <w:rsid w:val="002944AC"/>
    <w:rsid w:val="002B0CBD"/>
    <w:rsid w:val="002C50BB"/>
    <w:rsid w:val="002D016B"/>
    <w:rsid w:val="002D6E52"/>
    <w:rsid w:val="002D73BC"/>
    <w:rsid w:val="002E2DA8"/>
    <w:rsid w:val="002E4884"/>
    <w:rsid w:val="0030615E"/>
    <w:rsid w:val="00314FFB"/>
    <w:rsid w:val="003301DC"/>
    <w:rsid w:val="00335271"/>
    <w:rsid w:val="003563BF"/>
    <w:rsid w:val="00360E13"/>
    <w:rsid w:val="00362CF3"/>
    <w:rsid w:val="003716AC"/>
    <w:rsid w:val="00371785"/>
    <w:rsid w:val="003762E0"/>
    <w:rsid w:val="00381BA6"/>
    <w:rsid w:val="003941CE"/>
    <w:rsid w:val="003A6B63"/>
    <w:rsid w:val="003B02C5"/>
    <w:rsid w:val="003B0353"/>
    <w:rsid w:val="003C29A4"/>
    <w:rsid w:val="003E6F95"/>
    <w:rsid w:val="004002F7"/>
    <w:rsid w:val="004007F1"/>
    <w:rsid w:val="00401AB6"/>
    <w:rsid w:val="00404C26"/>
    <w:rsid w:val="00412A1B"/>
    <w:rsid w:val="00412E56"/>
    <w:rsid w:val="00427BF8"/>
    <w:rsid w:val="00427C1D"/>
    <w:rsid w:val="004329F7"/>
    <w:rsid w:val="00434883"/>
    <w:rsid w:val="00442CB3"/>
    <w:rsid w:val="004515F3"/>
    <w:rsid w:val="00455969"/>
    <w:rsid w:val="00456AB7"/>
    <w:rsid w:val="00462033"/>
    <w:rsid w:val="00462290"/>
    <w:rsid w:val="00467B95"/>
    <w:rsid w:val="00470476"/>
    <w:rsid w:val="0047127A"/>
    <w:rsid w:val="00474D5C"/>
    <w:rsid w:val="00477019"/>
    <w:rsid w:val="00487A2B"/>
    <w:rsid w:val="004A12AF"/>
    <w:rsid w:val="004B4B81"/>
    <w:rsid w:val="004C3B5F"/>
    <w:rsid w:val="004C5DB0"/>
    <w:rsid w:val="004C5DC0"/>
    <w:rsid w:val="004D57B6"/>
    <w:rsid w:val="004D7FC4"/>
    <w:rsid w:val="004E469E"/>
    <w:rsid w:val="004E6D29"/>
    <w:rsid w:val="004F3488"/>
    <w:rsid w:val="0050169F"/>
    <w:rsid w:val="00501DF7"/>
    <w:rsid w:val="005021FF"/>
    <w:rsid w:val="00507B1A"/>
    <w:rsid w:val="005149A6"/>
    <w:rsid w:val="00516B4D"/>
    <w:rsid w:val="00517ED0"/>
    <w:rsid w:val="005207A9"/>
    <w:rsid w:val="00527B57"/>
    <w:rsid w:val="00550B19"/>
    <w:rsid w:val="00551DF8"/>
    <w:rsid w:val="005577E0"/>
    <w:rsid w:val="00565A8E"/>
    <w:rsid w:val="00566B3C"/>
    <w:rsid w:val="00571C18"/>
    <w:rsid w:val="005762DB"/>
    <w:rsid w:val="00577005"/>
    <w:rsid w:val="00591A28"/>
    <w:rsid w:val="005931C8"/>
    <w:rsid w:val="0059506A"/>
    <w:rsid w:val="00595F81"/>
    <w:rsid w:val="005A4CDD"/>
    <w:rsid w:val="005A7CF1"/>
    <w:rsid w:val="005B2CEB"/>
    <w:rsid w:val="005B4C64"/>
    <w:rsid w:val="005C1E00"/>
    <w:rsid w:val="005C4707"/>
    <w:rsid w:val="005C4B09"/>
    <w:rsid w:val="005C56F5"/>
    <w:rsid w:val="005C7430"/>
    <w:rsid w:val="005D33F4"/>
    <w:rsid w:val="005E10F5"/>
    <w:rsid w:val="005E4237"/>
    <w:rsid w:val="005F3A11"/>
    <w:rsid w:val="005F4149"/>
    <w:rsid w:val="005F46BF"/>
    <w:rsid w:val="0060058B"/>
    <w:rsid w:val="006058C9"/>
    <w:rsid w:val="00605D59"/>
    <w:rsid w:val="00606E22"/>
    <w:rsid w:val="00613C80"/>
    <w:rsid w:val="0061443A"/>
    <w:rsid w:val="00621F03"/>
    <w:rsid w:val="006224B4"/>
    <w:rsid w:val="00622A45"/>
    <w:rsid w:val="00626D42"/>
    <w:rsid w:val="00630723"/>
    <w:rsid w:val="00634AB5"/>
    <w:rsid w:val="006401D0"/>
    <w:rsid w:val="00646020"/>
    <w:rsid w:val="00654498"/>
    <w:rsid w:val="00677822"/>
    <w:rsid w:val="006809C1"/>
    <w:rsid w:val="0068599F"/>
    <w:rsid w:val="006932D4"/>
    <w:rsid w:val="006957B3"/>
    <w:rsid w:val="006C0BB4"/>
    <w:rsid w:val="006C1962"/>
    <w:rsid w:val="006C6300"/>
    <w:rsid w:val="006D323D"/>
    <w:rsid w:val="006E5E04"/>
    <w:rsid w:val="006E6EF2"/>
    <w:rsid w:val="006F3E3C"/>
    <w:rsid w:val="006F4EF6"/>
    <w:rsid w:val="006F5DA2"/>
    <w:rsid w:val="006F7FEB"/>
    <w:rsid w:val="00710EC4"/>
    <w:rsid w:val="00724448"/>
    <w:rsid w:val="00727164"/>
    <w:rsid w:val="007347C3"/>
    <w:rsid w:val="00734D39"/>
    <w:rsid w:val="007413AE"/>
    <w:rsid w:val="00742CA7"/>
    <w:rsid w:val="0075196C"/>
    <w:rsid w:val="00756B09"/>
    <w:rsid w:val="00763BA7"/>
    <w:rsid w:val="0077298C"/>
    <w:rsid w:val="00772BE3"/>
    <w:rsid w:val="0078255E"/>
    <w:rsid w:val="0078299E"/>
    <w:rsid w:val="007855E3"/>
    <w:rsid w:val="00792FE3"/>
    <w:rsid w:val="00795727"/>
    <w:rsid w:val="007A0992"/>
    <w:rsid w:val="007A658C"/>
    <w:rsid w:val="007B28E3"/>
    <w:rsid w:val="007B2A80"/>
    <w:rsid w:val="007B6365"/>
    <w:rsid w:val="007C322C"/>
    <w:rsid w:val="007C3FE1"/>
    <w:rsid w:val="007D282B"/>
    <w:rsid w:val="007E0384"/>
    <w:rsid w:val="007E0407"/>
    <w:rsid w:val="007F1970"/>
    <w:rsid w:val="007F22DD"/>
    <w:rsid w:val="007F2EF9"/>
    <w:rsid w:val="00802CF3"/>
    <w:rsid w:val="0080722A"/>
    <w:rsid w:val="00812406"/>
    <w:rsid w:val="008133DA"/>
    <w:rsid w:val="00816BB5"/>
    <w:rsid w:val="00823B55"/>
    <w:rsid w:val="008240BE"/>
    <w:rsid w:val="00834C7A"/>
    <w:rsid w:val="00837559"/>
    <w:rsid w:val="00841138"/>
    <w:rsid w:val="00851E43"/>
    <w:rsid w:val="008541B6"/>
    <w:rsid w:val="00855DB1"/>
    <w:rsid w:val="00870839"/>
    <w:rsid w:val="00873159"/>
    <w:rsid w:val="00882BE1"/>
    <w:rsid w:val="00883FEA"/>
    <w:rsid w:val="00886B4A"/>
    <w:rsid w:val="00894E19"/>
    <w:rsid w:val="008A397D"/>
    <w:rsid w:val="008A4472"/>
    <w:rsid w:val="008A5BB2"/>
    <w:rsid w:val="008E1AFC"/>
    <w:rsid w:val="008E1F60"/>
    <w:rsid w:val="008E31AA"/>
    <w:rsid w:val="008E3DAB"/>
    <w:rsid w:val="00906A9F"/>
    <w:rsid w:val="0091556C"/>
    <w:rsid w:val="009308EE"/>
    <w:rsid w:val="0093215B"/>
    <w:rsid w:val="0093712C"/>
    <w:rsid w:val="00944F58"/>
    <w:rsid w:val="0094547B"/>
    <w:rsid w:val="00946281"/>
    <w:rsid w:val="009465CB"/>
    <w:rsid w:val="009504F9"/>
    <w:rsid w:val="00952711"/>
    <w:rsid w:val="00954136"/>
    <w:rsid w:val="00955AE3"/>
    <w:rsid w:val="00966767"/>
    <w:rsid w:val="009745F6"/>
    <w:rsid w:val="009826A9"/>
    <w:rsid w:val="00987633"/>
    <w:rsid w:val="00993968"/>
    <w:rsid w:val="00995D66"/>
    <w:rsid w:val="009A2CE6"/>
    <w:rsid w:val="009A498C"/>
    <w:rsid w:val="009A73EF"/>
    <w:rsid w:val="009B0783"/>
    <w:rsid w:val="009B24BA"/>
    <w:rsid w:val="009C1DCE"/>
    <w:rsid w:val="009C7C40"/>
    <w:rsid w:val="009D5F1D"/>
    <w:rsid w:val="009F5B83"/>
    <w:rsid w:val="00A00210"/>
    <w:rsid w:val="00A10F6A"/>
    <w:rsid w:val="00A11EC8"/>
    <w:rsid w:val="00A3038A"/>
    <w:rsid w:val="00A37C30"/>
    <w:rsid w:val="00A50055"/>
    <w:rsid w:val="00A506AF"/>
    <w:rsid w:val="00A6069E"/>
    <w:rsid w:val="00A64563"/>
    <w:rsid w:val="00A8103B"/>
    <w:rsid w:val="00A82A12"/>
    <w:rsid w:val="00A831F3"/>
    <w:rsid w:val="00A832DC"/>
    <w:rsid w:val="00A97EAD"/>
    <w:rsid w:val="00AA0768"/>
    <w:rsid w:val="00AB704E"/>
    <w:rsid w:val="00AE11A3"/>
    <w:rsid w:val="00AE3F62"/>
    <w:rsid w:val="00AF2838"/>
    <w:rsid w:val="00B014B7"/>
    <w:rsid w:val="00B02317"/>
    <w:rsid w:val="00B10518"/>
    <w:rsid w:val="00B11C87"/>
    <w:rsid w:val="00B24A38"/>
    <w:rsid w:val="00B30314"/>
    <w:rsid w:val="00B42C4C"/>
    <w:rsid w:val="00B43C29"/>
    <w:rsid w:val="00B5016B"/>
    <w:rsid w:val="00B51D1D"/>
    <w:rsid w:val="00B54259"/>
    <w:rsid w:val="00B546E3"/>
    <w:rsid w:val="00B61C07"/>
    <w:rsid w:val="00B65D9A"/>
    <w:rsid w:val="00B661E5"/>
    <w:rsid w:val="00B66697"/>
    <w:rsid w:val="00B86E96"/>
    <w:rsid w:val="00B92BE1"/>
    <w:rsid w:val="00B96E5E"/>
    <w:rsid w:val="00BA48E7"/>
    <w:rsid w:val="00BB17BF"/>
    <w:rsid w:val="00BB56FA"/>
    <w:rsid w:val="00BC5653"/>
    <w:rsid w:val="00BD3C3A"/>
    <w:rsid w:val="00BD5DAB"/>
    <w:rsid w:val="00BE0686"/>
    <w:rsid w:val="00BE6E2C"/>
    <w:rsid w:val="00BF00CE"/>
    <w:rsid w:val="00BF1B11"/>
    <w:rsid w:val="00C0020B"/>
    <w:rsid w:val="00C03CCD"/>
    <w:rsid w:val="00C10AC1"/>
    <w:rsid w:val="00C10C4B"/>
    <w:rsid w:val="00C13B00"/>
    <w:rsid w:val="00C16C82"/>
    <w:rsid w:val="00C20DF7"/>
    <w:rsid w:val="00C2480E"/>
    <w:rsid w:val="00C31C97"/>
    <w:rsid w:val="00C36BDD"/>
    <w:rsid w:val="00C42E67"/>
    <w:rsid w:val="00C45610"/>
    <w:rsid w:val="00C50E31"/>
    <w:rsid w:val="00C52519"/>
    <w:rsid w:val="00C55525"/>
    <w:rsid w:val="00C617EB"/>
    <w:rsid w:val="00C61E47"/>
    <w:rsid w:val="00C76438"/>
    <w:rsid w:val="00C76DCC"/>
    <w:rsid w:val="00C949A2"/>
    <w:rsid w:val="00C97286"/>
    <w:rsid w:val="00CA65E2"/>
    <w:rsid w:val="00CB04D0"/>
    <w:rsid w:val="00CB43B3"/>
    <w:rsid w:val="00CC52BE"/>
    <w:rsid w:val="00CD4480"/>
    <w:rsid w:val="00CD5467"/>
    <w:rsid w:val="00CD61C6"/>
    <w:rsid w:val="00CD7C79"/>
    <w:rsid w:val="00CE0B1A"/>
    <w:rsid w:val="00CF4DF7"/>
    <w:rsid w:val="00D0163F"/>
    <w:rsid w:val="00D038DF"/>
    <w:rsid w:val="00D05AC3"/>
    <w:rsid w:val="00D12B20"/>
    <w:rsid w:val="00D16A3A"/>
    <w:rsid w:val="00D22F38"/>
    <w:rsid w:val="00D2309B"/>
    <w:rsid w:val="00D3335C"/>
    <w:rsid w:val="00D3606A"/>
    <w:rsid w:val="00D369F6"/>
    <w:rsid w:val="00D43AF5"/>
    <w:rsid w:val="00D46A30"/>
    <w:rsid w:val="00D47426"/>
    <w:rsid w:val="00D50E53"/>
    <w:rsid w:val="00D53051"/>
    <w:rsid w:val="00D575BA"/>
    <w:rsid w:val="00D623DC"/>
    <w:rsid w:val="00D6588F"/>
    <w:rsid w:val="00D709AE"/>
    <w:rsid w:val="00D71460"/>
    <w:rsid w:val="00D739CA"/>
    <w:rsid w:val="00D744C4"/>
    <w:rsid w:val="00D74F06"/>
    <w:rsid w:val="00D75BFE"/>
    <w:rsid w:val="00D77732"/>
    <w:rsid w:val="00D816FF"/>
    <w:rsid w:val="00D848C5"/>
    <w:rsid w:val="00D976AD"/>
    <w:rsid w:val="00DA15FC"/>
    <w:rsid w:val="00DA34F6"/>
    <w:rsid w:val="00DB13E2"/>
    <w:rsid w:val="00DB6472"/>
    <w:rsid w:val="00DB6812"/>
    <w:rsid w:val="00DC7C96"/>
    <w:rsid w:val="00DE2165"/>
    <w:rsid w:val="00DE2335"/>
    <w:rsid w:val="00DF5AB9"/>
    <w:rsid w:val="00E01D95"/>
    <w:rsid w:val="00E06FE2"/>
    <w:rsid w:val="00E13034"/>
    <w:rsid w:val="00E15495"/>
    <w:rsid w:val="00E16E79"/>
    <w:rsid w:val="00E16F12"/>
    <w:rsid w:val="00E2271D"/>
    <w:rsid w:val="00E2729A"/>
    <w:rsid w:val="00E321EF"/>
    <w:rsid w:val="00E4485C"/>
    <w:rsid w:val="00E45214"/>
    <w:rsid w:val="00E570CA"/>
    <w:rsid w:val="00E6062B"/>
    <w:rsid w:val="00E64399"/>
    <w:rsid w:val="00E721B3"/>
    <w:rsid w:val="00E730BE"/>
    <w:rsid w:val="00EA3AB2"/>
    <w:rsid w:val="00EB3778"/>
    <w:rsid w:val="00EC2840"/>
    <w:rsid w:val="00ED78A0"/>
    <w:rsid w:val="00ED7C5F"/>
    <w:rsid w:val="00EE0358"/>
    <w:rsid w:val="00EE2518"/>
    <w:rsid w:val="00EE3794"/>
    <w:rsid w:val="00EF0FBA"/>
    <w:rsid w:val="00EF331E"/>
    <w:rsid w:val="00EF5E07"/>
    <w:rsid w:val="00EF7AD5"/>
    <w:rsid w:val="00F07ACD"/>
    <w:rsid w:val="00F1696B"/>
    <w:rsid w:val="00F22546"/>
    <w:rsid w:val="00F435DF"/>
    <w:rsid w:val="00F44BD1"/>
    <w:rsid w:val="00F510A3"/>
    <w:rsid w:val="00F53897"/>
    <w:rsid w:val="00F62D66"/>
    <w:rsid w:val="00F72CF4"/>
    <w:rsid w:val="00F80917"/>
    <w:rsid w:val="00F84A35"/>
    <w:rsid w:val="00F86456"/>
    <w:rsid w:val="00FA563F"/>
    <w:rsid w:val="00FA6543"/>
    <w:rsid w:val="00FB6063"/>
    <w:rsid w:val="00FB7BA7"/>
    <w:rsid w:val="00FC0B95"/>
    <w:rsid w:val="00FC209B"/>
    <w:rsid w:val="00FC5C36"/>
    <w:rsid w:val="00FC6A46"/>
    <w:rsid w:val="00FC6B3E"/>
    <w:rsid w:val="00FC6FDA"/>
    <w:rsid w:val="00FD21D5"/>
    <w:rsid w:val="00FD3CF0"/>
    <w:rsid w:val="00FE314A"/>
    <w:rsid w:val="00FE37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E6EF2"/>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8E1AFC"/>
    <w:rPr>
      <w:b/>
      <w:bCs/>
    </w:rPr>
  </w:style>
  <w:style w:type="paragraph" w:customStyle="1" w:styleId="ConsPlusNormal">
    <w:name w:val="ConsPlusNormal"/>
    <w:uiPriority w:val="99"/>
    <w:rsid w:val="008E1AFC"/>
    <w:pPr>
      <w:widowControl w:val="0"/>
      <w:autoSpaceDE w:val="0"/>
      <w:autoSpaceDN w:val="0"/>
      <w:adjustRightInd w:val="0"/>
      <w:ind w:firstLine="720"/>
    </w:pPr>
    <w:rPr>
      <w:rFonts w:ascii="Arial" w:eastAsia="Times New Roman" w:hAnsi="Arial" w:cs="Arial"/>
    </w:rPr>
  </w:style>
  <w:style w:type="paragraph" w:styleId="2">
    <w:name w:val="Body Text 2"/>
    <w:basedOn w:val="a"/>
    <w:link w:val="20"/>
    <w:uiPriority w:val="99"/>
    <w:rsid w:val="008E1AFC"/>
    <w:pPr>
      <w:spacing w:after="120" w:line="480" w:lineRule="auto"/>
    </w:pPr>
    <w:rPr>
      <w:sz w:val="20"/>
      <w:szCs w:val="20"/>
      <w:lang w:eastAsia="ru-RU"/>
    </w:rPr>
  </w:style>
  <w:style w:type="character" w:customStyle="1" w:styleId="20">
    <w:name w:val="Основной текст 2 Знак"/>
    <w:link w:val="2"/>
    <w:uiPriority w:val="99"/>
    <w:locked/>
    <w:rsid w:val="008E1AFC"/>
    <w:rPr>
      <w:rFonts w:ascii="Calibri" w:hAnsi="Calibri" w:cs="Calibri"/>
    </w:rPr>
  </w:style>
  <w:style w:type="paragraph" w:customStyle="1" w:styleId="ConsPlusTitle">
    <w:name w:val="ConsPlusTitle"/>
    <w:uiPriority w:val="99"/>
    <w:rsid w:val="008E1AFC"/>
    <w:pPr>
      <w:widowControl w:val="0"/>
      <w:autoSpaceDE w:val="0"/>
      <w:autoSpaceDN w:val="0"/>
      <w:adjustRightInd w:val="0"/>
    </w:pPr>
    <w:rPr>
      <w:rFonts w:ascii="Arial" w:eastAsia="Times New Roman" w:hAnsi="Arial" w:cs="Arial"/>
      <w:b/>
      <w:bCs/>
    </w:rPr>
  </w:style>
  <w:style w:type="paragraph" w:styleId="a4">
    <w:name w:val="header"/>
    <w:basedOn w:val="a"/>
    <w:link w:val="a5"/>
    <w:uiPriority w:val="99"/>
    <w:rsid w:val="008E1AFC"/>
    <w:pPr>
      <w:widowControl w:val="0"/>
      <w:tabs>
        <w:tab w:val="center" w:pos="4677"/>
        <w:tab w:val="right" w:pos="9355"/>
      </w:tabs>
      <w:autoSpaceDE w:val="0"/>
      <w:autoSpaceDN w:val="0"/>
      <w:adjustRightInd w:val="0"/>
      <w:spacing w:after="0" w:line="240" w:lineRule="auto"/>
    </w:pPr>
    <w:rPr>
      <w:sz w:val="20"/>
      <w:szCs w:val="20"/>
      <w:lang w:eastAsia="ru-RU"/>
    </w:rPr>
  </w:style>
  <w:style w:type="character" w:customStyle="1" w:styleId="a5">
    <w:name w:val="Верхний колонтитул Знак"/>
    <w:link w:val="a4"/>
    <w:uiPriority w:val="99"/>
    <w:locked/>
    <w:rsid w:val="008E1AFC"/>
    <w:rPr>
      <w:rFonts w:ascii="Times New Roman" w:hAnsi="Times New Roman" w:cs="Times New Roman"/>
      <w:sz w:val="20"/>
      <w:szCs w:val="20"/>
      <w:lang w:eastAsia="ru-RU"/>
    </w:rPr>
  </w:style>
  <w:style w:type="table" w:styleId="a6">
    <w:name w:val="Table Grid"/>
    <w:basedOn w:val="a1"/>
    <w:uiPriority w:val="99"/>
    <w:rsid w:val="008E1AFC"/>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Знак Знак"/>
    <w:basedOn w:val="a"/>
    <w:uiPriority w:val="99"/>
    <w:rsid w:val="008E1AFC"/>
    <w:pPr>
      <w:spacing w:after="160" w:line="240" w:lineRule="exact"/>
    </w:pPr>
    <w:rPr>
      <w:rFonts w:ascii="Verdana" w:eastAsia="Times New Roman" w:hAnsi="Verdana" w:cs="Verdana"/>
      <w:sz w:val="24"/>
      <w:szCs w:val="24"/>
      <w:lang w:val="en-US"/>
    </w:rPr>
  </w:style>
  <w:style w:type="paragraph" w:styleId="a8">
    <w:name w:val="No Spacing"/>
    <w:uiPriority w:val="99"/>
    <w:qFormat/>
    <w:rsid w:val="008E1AFC"/>
    <w:pPr>
      <w:widowControl w:val="0"/>
      <w:suppressAutoHyphens/>
      <w:autoSpaceDE w:val="0"/>
    </w:pPr>
    <w:rPr>
      <w:rFonts w:ascii="Times New Roman" w:eastAsia="Times New Roman" w:hAnsi="Times New Roman"/>
      <w:kern w:val="1"/>
      <w:lang w:eastAsia="ar-SA"/>
    </w:rPr>
  </w:style>
  <w:style w:type="paragraph" w:styleId="a9">
    <w:name w:val="Body Text"/>
    <w:basedOn w:val="a"/>
    <w:link w:val="aa"/>
    <w:uiPriority w:val="99"/>
    <w:rsid w:val="008E1AFC"/>
    <w:pPr>
      <w:widowControl w:val="0"/>
      <w:autoSpaceDE w:val="0"/>
      <w:autoSpaceDN w:val="0"/>
      <w:adjustRightInd w:val="0"/>
      <w:spacing w:after="120" w:line="240" w:lineRule="auto"/>
    </w:pPr>
    <w:rPr>
      <w:sz w:val="20"/>
      <w:szCs w:val="20"/>
      <w:lang w:eastAsia="ru-RU"/>
    </w:rPr>
  </w:style>
  <w:style w:type="character" w:customStyle="1" w:styleId="aa">
    <w:name w:val="Основной текст Знак"/>
    <w:link w:val="a9"/>
    <w:uiPriority w:val="99"/>
    <w:locked/>
    <w:rsid w:val="008E1AFC"/>
    <w:rPr>
      <w:rFonts w:ascii="Times New Roman" w:hAnsi="Times New Roman" w:cs="Times New Roman"/>
      <w:sz w:val="20"/>
      <w:szCs w:val="20"/>
      <w:lang w:eastAsia="ru-RU"/>
    </w:rPr>
  </w:style>
  <w:style w:type="paragraph" w:customStyle="1" w:styleId="ab">
    <w:name w:val="Знак Знак Знак Знак Знак Знак Знак"/>
    <w:basedOn w:val="a"/>
    <w:uiPriority w:val="99"/>
    <w:rsid w:val="008E1AFC"/>
    <w:pPr>
      <w:spacing w:before="100" w:beforeAutospacing="1" w:after="100" w:afterAutospacing="1" w:line="240" w:lineRule="auto"/>
    </w:pPr>
    <w:rPr>
      <w:rFonts w:ascii="Tahoma" w:eastAsia="Times New Roman" w:hAnsi="Tahoma" w:cs="Tahoma"/>
      <w:sz w:val="20"/>
      <w:szCs w:val="20"/>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E1AFC"/>
    <w:pPr>
      <w:spacing w:before="100" w:beforeAutospacing="1" w:after="100" w:afterAutospacing="1" w:line="240" w:lineRule="auto"/>
    </w:pPr>
    <w:rPr>
      <w:rFonts w:ascii="Tahoma" w:eastAsia="Times New Roman" w:hAnsi="Tahoma" w:cs="Tahoma"/>
      <w:sz w:val="20"/>
      <w:szCs w:val="20"/>
      <w:lang w:val="en-US"/>
    </w:rPr>
  </w:style>
  <w:style w:type="paragraph" w:styleId="ac">
    <w:name w:val="Document Map"/>
    <w:basedOn w:val="a"/>
    <w:link w:val="ad"/>
    <w:uiPriority w:val="99"/>
    <w:semiHidden/>
    <w:rsid w:val="008E1AFC"/>
    <w:pPr>
      <w:widowControl w:val="0"/>
      <w:autoSpaceDE w:val="0"/>
      <w:autoSpaceDN w:val="0"/>
      <w:adjustRightInd w:val="0"/>
      <w:spacing w:after="0" w:line="240" w:lineRule="auto"/>
    </w:pPr>
    <w:rPr>
      <w:rFonts w:ascii="Tahoma" w:hAnsi="Tahoma" w:cs="Tahoma"/>
      <w:sz w:val="16"/>
      <w:szCs w:val="16"/>
      <w:lang w:eastAsia="ru-RU"/>
    </w:rPr>
  </w:style>
  <w:style w:type="character" w:customStyle="1" w:styleId="ad">
    <w:name w:val="Схема документа Знак"/>
    <w:link w:val="ac"/>
    <w:uiPriority w:val="99"/>
    <w:locked/>
    <w:rsid w:val="008E1AFC"/>
    <w:rPr>
      <w:rFonts w:ascii="Tahoma" w:hAnsi="Tahoma" w:cs="Tahoma"/>
      <w:sz w:val="16"/>
      <w:szCs w:val="16"/>
    </w:rPr>
  </w:style>
  <w:style w:type="paragraph" w:customStyle="1" w:styleId="ConsPlusNonformat">
    <w:name w:val="ConsPlusNonformat"/>
    <w:uiPriority w:val="99"/>
    <w:rsid w:val="008E1AFC"/>
    <w:pPr>
      <w:widowControl w:val="0"/>
      <w:autoSpaceDE w:val="0"/>
      <w:autoSpaceDN w:val="0"/>
      <w:adjustRightInd w:val="0"/>
    </w:pPr>
    <w:rPr>
      <w:rFonts w:ascii="Courier New" w:eastAsia="Times New Roman" w:hAnsi="Courier New" w:cs="Courier New"/>
    </w:rPr>
  </w:style>
  <w:style w:type="paragraph" w:styleId="ae">
    <w:name w:val="Body Text Indent"/>
    <w:basedOn w:val="a"/>
    <w:link w:val="af"/>
    <w:uiPriority w:val="99"/>
    <w:rsid w:val="008E1AFC"/>
    <w:pPr>
      <w:widowControl w:val="0"/>
      <w:autoSpaceDE w:val="0"/>
      <w:autoSpaceDN w:val="0"/>
      <w:adjustRightInd w:val="0"/>
      <w:spacing w:after="120" w:line="240" w:lineRule="auto"/>
      <w:ind w:left="283"/>
    </w:pPr>
    <w:rPr>
      <w:sz w:val="20"/>
      <w:szCs w:val="20"/>
      <w:lang w:eastAsia="ru-RU"/>
    </w:rPr>
  </w:style>
  <w:style w:type="character" w:customStyle="1" w:styleId="af">
    <w:name w:val="Основной текст с отступом Знак"/>
    <w:link w:val="ae"/>
    <w:uiPriority w:val="99"/>
    <w:locked/>
    <w:rsid w:val="008E1AFC"/>
    <w:rPr>
      <w:rFonts w:ascii="Times New Roman" w:hAnsi="Times New Roman" w:cs="Times New Roman"/>
      <w:sz w:val="20"/>
      <w:szCs w:val="20"/>
      <w:lang w:eastAsia="ru-RU"/>
    </w:rPr>
  </w:style>
  <w:style w:type="paragraph" w:styleId="af0">
    <w:name w:val="Normal (Web)"/>
    <w:basedOn w:val="a"/>
    <w:uiPriority w:val="99"/>
    <w:rsid w:val="008E1A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Hyperlink"/>
    <w:uiPriority w:val="99"/>
    <w:rsid w:val="008E1AFC"/>
    <w:rPr>
      <w:color w:val="0000FF"/>
      <w:u w:val="single"/>
    </w:rPr>
  </w:style>
  <w:style w:type="paragraph" w:customStyle="1" w:styleId="af2">
    <w:name w:val="Знак Знак Знак Знак Знак Знак Знак Знак Знак"/>
    <w:basedOn w:val="a"/>
    <w:uiPriority w:val="99"/>
    <w:rsid w:val="008E1AFC"/>
    <w:pPr>
      <w:spacing w:before="100" w:beforeAutospacing="1" w:after="100" w:afterAutospacing="1" w:line="240" w:lineRule="auto"/>
      <w:jc w:val="both"/>
    </w:pPr>
    <w:rPr>
      <w:rFonts w:ascii="Tahoma" w:eastAsia="Times New Roman" w:hAnsi="Tahoma" w:cs="Tahoma"/>
      <w:sz w:val="20"/>
      <w:szCs w:val="20"/>
      <w:lang w:val="en-US"/>
    </w:rPr>
  </w:style>
  <w:style w:type="paragraph" w:styleId="af3">
    <w:name w:val="footer"/>
    <w:basedOn w:val="a"/>
    <w:link w:val="af4"/>
    <w:uiPriority w:val="99"/>
    <w:rsid w:val="008E1AFC"/>
    <w:pPr>
      <w:widowControl w:val="0"/>
      <w:tabs>
        <w:tab w:val="center" w:pos="4677"/>
        <w:tab w:val="right" w:pos="9355"/>
      </w:tabs>
      <w:autoSpaceDE w:val="0"/>
      <w:autoSpaceDN w:val="0"/>
      <w:adjustRightInd w:val="0"/>
      <w:spacing w:after="0" w:line="240" w:lineRule="auto"/>
    </w:pPr>
    <w:rPr>
      <w:sz w:val="20"/>
      <w:szCs w:val="20"/>
      <w:lang w:eastAsia="ru-RU"/>
    </w:rPr>
  </w:style>
  <w:style w:type="character" w:customStyle="1" w:styleId="af4">
    <w:name w:val="Нижний колонтитул Знак"/>
    <w:link w:val="af3"/>
    <w:uiPriority w:val="99"/>
    <w:locked/>
    <w:rsid w:val="008E1AFC"/>
    <w:rPr>
      <w:rFonts w:ascii="Times New Roman" w:hAnsi="Times New Roman" w:cs="Times New Roman"/>
      <w:sz w:val="20"/>
      <w:szCs w:val="20"/>
      <w:lang w:eastAsia="ru-RU"/>
    </w:rPr>
  </w:style>
  <w:style w:type="character" w:customStyle="1" w:styleId="1">
    <w:name w:val="Заголовок №1_"/>
    <w:link w:val="10"/>
    <w:uiPriority w:val="99"/>
    <w:locked/>
    <w:rsid w:val="008E1AFC"/>
    <w:rPr>
      <w:b/>
      <w:bCs/>
      <w:sz w:val="52"/>
      <w:szCs w:val="52"/>
      <w:shd w:val="clear" w:color="auto" w:fill="FFFFFF"/>
    </w:rPr>
  </w:style>
  <w:style w:type="paragraph" w:customStyle="1" w:styleId="10">
    <w:name w:val="Заголовок №1"/>
    <w:basedOn w:val="a"/>
    <w:link w:val="1"/>
    <w:uiPriority w:val="99"/>
    <w:rsid w:val="008E1AFC"/>
    <w:pPr>
      <w:shd w:val="clear" w:color="auto" w:fill="FFFFFF"/>
      <w:spacing w:after="120" w:line="240" w:lineRule="atLeast"/>
      <w:outlineLvl w:val="0"/>
    </w:pPr>
    <w:rPr>
      <w:b/>
      <w:bCs/>
      <w:sz w:val="52"/>
      <w:szCs w:val="52"/>
      <w:lang w:eastAsia="ru-RU"/>
    </w:rPr>
  </w:style>
  <w:style w:type="character" w:customStyle="1" w:styleId="3">
    <w:name w:val="Заголовок №3_"/>
    <w:link w:val="30"/>
    <w:uiPriority w:val="99"/>
    <w:locked/>
    <w:rsid w:val="008E1AFC"/>
    <w:rPr>
      <w:b/>
      <w:bCs/>
      <w:sz w:val="36"/>
      <w:szCs w:val="36"/>
      <w:shd w:val="clear" w:color="auto" w:fill="FFFFFF"/>
    </w:rPr>
  </w:style>
  <w:style w:type="paragraph" w:customStyle="1" w:styleId="30">
    <w:name w:val="Заголовок №3"/>
    <w:basedOn w:val="a"/>
    <w:link w:val="3"/>
    <w:uiPriority w:val="99"/>
    <w:rsid w:val="008E1AFC"/>
    <w:pPr>
      <w:shd w:val="clear" w:color="auto" w:fill="FFFFFF"/>
      <w:spacing w:before="120" w:after="540" w:line="240" w:lineRule="atLeast"/>
      <w:outlineLvl w:val="2"/>
    </w:pPr>
    <w:rPr>
      <w:b/>
      <w:bCs/>
      <w:sz w:val="36"/>
      <w:szCs w:val="36"/>
      <w:lang w:eastAsia="ru-RU"/>
    </w:rPr>
  </w:style>
  <w:style w:type="character" w:customStyle="1" w:styleId="21">
    <w:name w:val="Заголовок №2_"/>
    <w:link w:val="22"/>
    <w:uiPriority w:val="99"/>
    <w:locked/>
    <w:rsid w:val="008E1AFC"/>
    <w:rPr>
      <w:b/>
      <w:bCs/>
      <w:sz w:val="40"/>
      <w:szCs w:val="40"/>
      <w:shd w:val="clear" w:color="auto" w:fill="FFFFFF"/>
    </w:rPr>
  </w:style>
  <w:style w:type="paragraph" w:customStyle="1" w:styleId="22">
    <w:name w:val="Заголовок №2"/>
    <w:basedOn w:val="a"/>
    <w:link w:val="21"/>
    <w:uiPriority w:val="99"/>
    <w:rsid w:val="008E1AFC"/>
    <w:pPr>
      <w:shd w:val="clear" w:color="auto" w:fill="FFFFFF"/>
      <w:spacing w:before="540" w:after="720" w:line="240" w:lineRule="atLeast"/>
      <w:outlineLvl w:val="1"/>
    </w:pPr>
    <w:rPr>
      <w:b/>
      <w:bCs/>
      <w:sz w:val="40"/>
      <w:szCs w:val="40"/>
      <w:lang w:eastAsia="ru-RU"/>
    </w:rPr>
  </w:style>
  <w:style w:type="character" w:styleId="af5">
    <w:name w:val="page number"/>
    <w:basedOn w:val="a0"/>
    <w:uiPriority w:val="99"/>
    <w:rsid w:val="008E1AFC"/>
  </w:style>
  <w:style w:type="paragraph" w:styleId="af6">
    <w:name w:val="Balloon Text"/>
    <w:basedOn w:val="a"/>
    <w:link w:val="af7"/>
    <w:uiPriority w:val="99"/>
    <w:semiHidden/>
    <w:rsid w:val="00944F58"/>
    <w:pPr>
      <w:spacing w:after="0" w:line="240" w:lineRule="auto"/>
    </w:pPr>
    <w:rPr>
      <w:rFonts w:ascii="Tahoma" w:hAnsi="Tahoma" w:cs="Tahoma"/>
      <w:sz w:val="16"/>
      <w:szCs w:val="16"/>
      <w:lang w:eastAsia="ru-RU"/>
    </w:rPr>
  </w:style>
  <w:style w:type="character" w:customStyle="1" w:styleId="af7">
    <w:name w:val="Текст выноски Знак"/>
    <w:link w:val="af6"/>
    <w:uiPriority w:val="99"/>
    <w:semiHidden/>
    <w:locked/>
    <w:rsid w:val="00944F58"/>
    <w:rPr>
      <w:rFonts w:ascii="Tahoma" w:hAnsi="Tahoma" w:cs="Tahoma"/>
      <w:sz w:val="16"/>
      <w:szCs w:val="16"/>
    </w:rPr>
  </w:style>
  <w:style w:type="paragraph" w:customStyle="1" w:styleId="af8">
    <w:name w:val="Базовый"/>
    <w:uiPriority w:val="99"/>
    <w:rsid w:val="00BC5653"/>
    <w:pPr>
      <w:tabs>
        <w:tab w:val="left" w:pos="709"/>
      </w:tabs>
      <w:suppressAutoHyphens/>
      <w:spacing w:after="200" w:line="276" w:lineRule="atLeast"/>
    </w:pPr>
    <w:rPr>
      <w:rFonts w:cs="Calibri"/>
      <w:color w:val="00000A"/>
      <w:sz w:val="22"/>
      <w:szCs w:val="22"/>
    </w:rPr>
  </w:style>
  <w:style w:type="character" w:customStyle="1" w:styleId="5">
    <w:name w:val="Знак Знак5"/>
    <w:uiPriority w:val="99"/>
    <w:rsid w:val="009C7C40"/>
    <w:rPr>
      <w:rFonts w:ascii="Calibri" w:hAnsi="Calibri" w:cs="Calibri"/>
      <w:sz w:val="22"/>
      <w:szCs w:val="22"/>
    </w:rPr>
  </w:style>
  <w:style w:type="character" w:customStyle="1" w:styleId="4">
    <w:name w:val="Знак Знак4"/>
    <w:uiPriority w:val="99"/>
    <w:rsid w:val="009C7C40"/>
    <w:rPr>
      <w:lang w:val="ru-RU" w:eastAsia="ru-RU"/>
    </w:rPr>
  </w:style>
  <w:style w:type="paragraph" w:customStyle="1" w:styleId="6">
    <w:name w:val="Знак Знак6"/>
    <w:basedOn w:val="a"/>
    <w:uiPriority w:val="99"/>
    <w:rsid w:val="009C7C40"/>
    <w:pPr>
      <w:spacing w:after="160" w:line="240" w:lineRule="exact"/>
    </w:pPr>
    <w:rPr>
      <w:rFonts w:ascii="Verdana" w:hAnsi="Verdana" w:cs="Verdana"/>
      <w:sz w:val="24"/>
      <w:szCs w:val="24"/>
      <w:lang w:val="en-US"/>
    </w:rPr>
  </w:style>
  <w:style w:type="paragraph" w:customStyle="1" w:styleId="11">
    <w:name w:val="Без интервала1"/>
    <w:uiPriority w:val="99"/>
    <w:rsid w:val="009C7C40"/>
    <w:pPr>
      <w:widowControl w:val="0"/>
      <w:suppressAutoHyphens/>
      <w:autoSpaceDE w:val="0"/>
    </w:pPr>
    <w:rPr>
      <w:rFonts w:cs="Calibri"/>
      <w:kern w:val="1"/>
      <w:lang w:eastAsia="ar-SA"/>
    </w:rPr>
  </w:style>
  <w:style w:type="character" w:customStyle="1" w:styleId="31">
    <w:name w:val="Знак Знак3"/>
    <w:uiPriority w:val="99"/>
    <w:rsid w:val="009C7C40"/>
    <w:rPr>
      <w:lang w:val="ru-RU" w:eastAsia="ru-RU"/>
    </w:rPr>
  </w:style>
  <w:style w:type="character" w:customStyle="1" w:styleId="23">
    <w:name w:val="Знак Знак2"/>
    <w:uiPriority w:val="99"/>
    <w:rsid w:val="009C7C40"/>
    <w:rPr>
      <w:rFonts w:ascii="Tahoma" w:hAnsi="Tahoma" w:cs="Tahoma"/>
      <w:sz w:val="16"/>
      <w:szCs w:val="16"/>
    </w:rPr>
  </w:style>
  <w:style w:type="character" w:customStyle="1" w:styleId="12">
    <w:name w:val="Знак Знак1"/>
    <w:uiPriority w:val="99"/>
    <w:rsid w:val="009C7C40"/>
    <w:rPr>
      <w:lang w:val="ru-RU" w:eastAsia="ru-RU"/>
    </w:rPr>
  </w:style>
  <w:style w:type="paragraph" w:customStyle="1" w:styleId="50">
    <w:name w:val="Знак Знак5 Знак Знак"/>
    <w:basedOn w:val="a"/>
    <w:uiPriority w:val="99"/>
    <w:rsid w:val="00E15495"/>
    <w:pPr>
      <w:spacing w:before="100" w:beforeAutospacing="1" w:after="100" w:afterAutospacing="1" w:line="240" w:lineRule="auto"/>
    </w:pPr>
    <w:rPr>
      <w:rFonts w:ascii="Tahoma" w:eastAsia="Times New Roman" w:hAnsi="Tahoma" w:cs="Tahoma"/>
      <w:sz w:val="24"/>
      <w:szCs w:val="24"/>
      <w:lang w:val="en-US"/>
    </w:rPr>
  </w:style>
  <w:style w:type="paragraph" w:customStyle="1" w:styleId="13">
    <w:name w:val="Абзац списка1"/>
    <w:uiPriority w:val="99"/>
    <w:rsid w:val="00727164"/>
    <w:pPr>
      <w:widowControl w:val="0"/>
      <w:suppressAutoHyphens/>
      <w:spacing w:line="100" w:lineRule="atLeast"/>
      <w:ind w:left="720"/>
    </w:pPr>
    <w:rPr>
      <w:rFonts w:cs="Calibri"/>
      <w:kern w:val="1"/>
      <w:sz w:val="24"/>
      <w:szCs w:val="24"/>
      <w:lang w:eastAsia="ar-SA"/>
    </w:rPr>
  </w:style>
  <w:style w:type="paragraph" w:customStyle="1" w:styleId="51">
    <w:name w:val="Знак Знак5 Знак Знак1"/>
    <w:basedOn w:val="a"/>
    <w:uiPriority w:val="99"/>
    <w:rsid w:val="007F2EF9"/>
    <w:pPr>
      <w:spacing w:before="100" w:beforeAutospacing="1" w:after="100" w:afterAutospacing="1" w:line="240" w:lineRule="auto"/>
    </w:pPr>
    <w:rPr>
      <w:rFonts w:ascii="Tahoma" w:hAnsi="Tahoma" w:cs="Tahoma"/>
      <w:sz w:val="24"/>
      <w:szCs w:val="24"/>
      <w:lang w:val="en-US"/>
    </w:rPr>
  </w:style>
  <w:style w:type="paragraph" w:customStyle="1" w:styleId="52">
    <w:name w:val="Знак Знак5 Знак Знак2"/>
    <w:basedOn w:val="a"/>
    <w:uiPriority w:val="99"/>
    <w:rsid w:val="007C322C"/>
    <w:pPr>
      <w:spacing w:before="100" w:beforeAutospacing="1" w:after="100" w:afterAutospacing="1" w:line="240" w:lineRule="auto"/>
    </w:pPr>
    <w:rPr>
      <w:rFonts w:ascii="Tahoma" w:hAnsi="Tahoma" w:cs="Tahoma"/>
      <w:sz w:val="24"/>
      <w:szCs w:val="24"/>
      <w:lang w:val="en-US"/>
    </w:rPr>
  </w:style>
  <w:style w:type="paragraph" w:customStyle="1" w:styleId="53">
    <w:name w:val="Знак Знак5 Знак Знак3"/>
    <w:basedOn w:val="a"/>
    <w:uiPriority w:val="99"/>
    <w:rsid w:val="00966767"/>
    <w:pPr>
      <w:spacing w:before="100" w:beforeAutospacing="1" w:after="100" w:afterAutospacing="1" w:line="240" w:lineRule="auto"/>
    </w:pPr>
    <w:rPr>
      <w:rFonts w:ascii="Tahoma" w:hAnsi="Tahoma" w:cs="Tahoma"/>
      <w:sz w:val="24"/>
      <w:szCs w:val="24"/>
      <w:lang w:val="en-US"/>
    </w:rPr>
  </w:style>
  <w:style w:type="paragraph" w:customStyle="1" w:styleId="54">
    <w:name w:val="Знак Знак5 Знак Знак4"/>
    <w:basedOn w:val="a"/>
    <w:uiPriority w:val="99"/>
    <w:rsid w:val="00C949A2"/>
    <w:pPr>
      <w:spacing w:before="100" w:beforeAutospacing="1" w:after="100" w:afterAutospacing="1" w:line="240" w:lineRule="auto"/>
    </w:pPr>
    <w:rPr>
      <w:rFonts w:ascii="Tahoma" w:hAnsi="Tahoma" w:cs="Tahoma"/>
      <w:sz w:val="24"/>
      <w:szCs w:val="24"/>
      <w:lang w:val="en-US"/>
    </w:rPr>
  </w:style>
  <w:style w:type="paragraph" w:customStyle="1" w:styleId="55">
    <w:name w:val="Знак Знак5 Знак Знак5"/>
    <w:basedOn w:val="a"/>
    <w:uiPriority w:val="99"/>
    <w:rsid w:val="0068599F"/>
    <w:pPr>
      <w:spacing w:before="100" w:beforeAutospacing="1" w:after="100" w:afterAutospacing="1" w:line="240" w:lineRule="auto"/>
    </w:pPr>
    <w:rPr>
      <w:rFonts w:ascii="Tahoma" w:hAnsi="Tahoma" w:cs="Tahoma"/>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448196">
      <w:bodyDiv w:val="1"/>
      <w:marLeft w:val="0"/>
      <w:marRight w:val="0"/>
      <w:marTop w:val="0"/>
      <w:marBottom w:val="0"/>
      <w:divBdr>
        <w:top w:val="none" w:sz="0" w:space="0" w:color="auto"/>
        <w:left w:val="none" w:sz="0" w:space="0" w:color="auto"/>
        <w:bottom w:val="none" w:sz="0" w:space="0" w:color="auto"/>
        <w:right w:val="none" w:sz="0" w:space="0" w:color="auto"/>
      </w:divBdr>
    </w:div>
    <w:div w:id="1930648970">
      <w:marLeft w:val="0"/>
      <w:marRight w:val="0"/>
      <w:marTop w:val="0"/>
      <w:marBottom w:val="0"/>
      <w:divBdr>
        <w:top w:val="none" w:sz="0" w:space="0" w:color="auto"/>
        <w:left w:val="none" w:sz="0" w:space="0" w:color="auto"/>
        <w:bottom w:val="none" w:sz="0" w:space="0" w:color="auto"/>
        <w:right w:val="none" w:sz="0" w:space="0" w:color="auto"/>
      </w:divBdr>
      <w:divsChild>
        <w:div w:id="1930648968">
          <w:marLeft w:val="0"/>
          <w:marRight w:val="0"/>
          <w:marTop w:val="0"/>
          <w:marBottom w:val="0"/>
          <w:divBdr>
            <w:top w:val="none" w:sz="0" w:space="0" w:color="auto"/>
            <w:left w:val="none" w:sz="0" w:space="0" w:color="auto"/>
            <w:bottom w:val="none" w:sz="0" w:space="0" w:color="auto"/>
            <w:right w:val="none" w:sz="0" w:space="0" w:color="auto"/>
          </w:divBdr>
          <w:divsChild>
            <w:div w:id="1930648966">
              <w:marLeft w:val="-150"/>
              <w:marRight w:val="-150"/>
              <w:marTop w:val="0"/>
              <w:marBottom w:val="0"/>
              <w:divBdr>
                <w:top w:val="none" w:sz="0" w:space="0" w:color="auto"/>
                <w:left w:val="none" w:sz="0" w:space="0" w:color="auto"/>
                <w:bottom w:val="none" w:sz="0" w:space="0" w:color="auto"/>
                <w:right w:val="none" w:sz="0" w:space="0" w:color="auto"/>
              </w:divBdr>
              <w:divsChild>
                <w:div w:id="1930648967">
                  <w:marLeft w:val="0"/>
                  <w:marRight w:val="0"/>
                  <w:marTop w:val="0"/>
                  <w:marBottom w:val="0"/>
                  <w:divBdr>
                    <w:top w:val="none" w:sz="0" w:space="0" w:color="auto"/>
                    <w:left w:val="none" w:sz="0" w:space="0" w:color="auto"/>
                    <w:bottom w:val="none" w:sz="0" w:space="0" w:color="auto"/>
                    <w:right w:val="none" w:sz="0" w:space="0" w:color="auto"/>
                  </w:divBdr>
                  <w:divsChild>
                    <w:div w:id="1930648969">
                      <w:marLeft w:val="-150"/>
                      <w:marRight w:val="-150"/>
                      <w:marTop w:val="0"/>
                      <w:marBottom w:val="0"/>
                      <w:divBdr>
                        <w:top w:val="none" w:sz="0" w:space="0" w:color="auto"/>
                        <w:left w:val="none" w:sz="0" w:space="0" w:color="auto"/>
                        <w:bottom w:val="none" w:sz="0" w:space="0" w:color="auto"/>
                        <w:right w:val="none" w:sz="0" w:space="0" w:color="auto"/>
                      </w:divBdr>
                      <w:divsChild>
                        <w:div w:id="1930648971">
                          <w:marLeft w:val="0"/>
                          <w:marRight w:val="0"/>
                          <w:marTop w:val="0"/>
                          <w:marBottom w:val="0"/>
                          <w:divBdr>
                            <w:top w:val="none" w:sz="0" w:space="0" w:color="auto"/>
                            <w:left w:val="none" w:sz="0" w:space="0" w:color="auto"/>
                            <w:bottom w:val="none" w:sz="0" w:space="0" w:color="auto"/>
                            <w:right w:val="none" w:sz="0" w:space="0" w:color="auto"/>
                          </w:divBdr>
                          <w:divsChild>
                            <w:div w:id="193064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648973">
      <w:marLeft w:val="0"/>
      <w:marRight w:val="0"/>
      <w:marTop w:val="0"/>
      <w:marBottom w:val="0"/>
      <w:divBdr>
        <w:top w:val="none" w:sz="0" w:space="0" w:color="auto"/>
        <w:left w:val="none" w:sz="0" w:space="0" w:color="auto"/>
        <w:bottom w:val="none" w:sz="0" w:space="0" w:color="auto"/>
        <w:right w:val="none" w:sz="0" w:space="0" w:color="auto"/>
      </w:divBdr>
    </w:div>
    <w:div w:id="193064897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B67ED161104F44E3518DA65CF375D8B2F6A035A799F18E55B22C40836B2A4CEBCC3F0949B0FF04k9WFH"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1921</Words>
  <Characters>10955</Characters>
  <Application>Microsoft Office Word</Application>
  <DocSecurity>0</DocSecurity>
  <Lines>91</Lines>
  <Paragraphs>25</Paragraphs>
  <ScaleCrop>false</ScaleCrop>
  <Company/>
  <LinksUpToDate>false</LinksUpToDate>
  <CharactersWithSpaces>12851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 </dc:title>
  <dc:subject/>
  <dc:creator>user</dc:creator>
  <cp:keywords/>
  <dc:description/>
  <cp:lastModifiedBy>наумовка</cp:lastModifiedBy>
  <cp:revision>18</cp:revision>
  <cp:lastPrinted>2017-08-24T08:35:00Z</cp:lastPrinted>
  <dcterms:created xsi:type="dcterms:W3CDTF">2018-05-28T12:00:00Z</dcterms:created>
  <dcterms:modified xsi:type="dcterms:W3CDTF">2018-06-08T19:17:00Z</dcterms:modified>
</cp:coreProperties>
</file>